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D3B6C3" w14:textId="5F25C404" w:rsidR="00B64FB8" w:rsidRDefault="0056511A">
      <w:pPr>
        <w:spacing w:line="240" w:lineRule="auto"/>
        <w:jc w:val="both"/>
        <w:rPr>
          <w:rFonts w:ascii="Times New Roman" w:hAnsi="Times New Roman" w:cs="Times New Roman"/>
        </w:rPr>
      </w:pPr>
      <w:r>
        <w:rPr>
          <w:rFonts w:ascii="Times New Roman" w:eastAsia="Times New Roman" w:hAnsi="Times New Roman" w:cs="Times New Roman"/>
          <w:b/>
          <w:sz w:val="24"/>
          <w:szCs w:val="24"/>
        </w:rPr>
        <w:t>Convocatoria de beca</w:t>
      </w:r>
      <w:r w:rsidR="00667CAD" w:rsidRPr="00C9125D">
        <w:rPr>
          <w:rFonts w:ascii="Times New Roman" w:eastAsia="Times New Roman" w:hAnsi="Times New Roman" w:cs="Times New Roman"/>
          <w:b/>
          <w:sz w:val="24"/>
          <w:szCs w:val="24"/>
        </w:rPr>
        <w:t xml:space="preserve"> de formación </w:t>
      </w:r>
      <w:r w:rsidR="006705D6">
        <w:rPr>
          <w:rFonts w:ascii="Times New Roman" w:eastAsia="Times New Roman" w:hAnsi="Times New Roman" w:cs="Times New Roman"/>
          <w:b/>
          <w:sz w:val="24"/>
          <w:szCs w:val="24"/>
        </w:rPr>
        <w:t xml:space="preserve">relacionada </w:t>
      </w:r>
      <w:r w:rsidR="00092ECE" w:rsidRPr="00C9125D">
        <w:rPr>
          <w:rFonts w:ascii="Times New Roman" w:eastAsia="Times New Roman" w:hAnsi="Times New Roman" w:cs="Times New Roman"/>
          <w:b/>
          <w:sz w:val="24"/>
          <w:szCs w:val="24"/>
        </w:rPr>
        <w:t xml:space="preserve">con </w:t>
      </w:r>
      <w:r w:rsidR="00EB3FB5">
        <w:rPr>
          <w:rFonts w:ascii="Times New Roman" w:eastAsia="Times New Roman" w:hAnsi="Times New Roman" w:cs="Times New Roman"/>
          <w:b/>
          <w:sz w:val="24"/>
          <w:szCs w:val="24"/>
        </w:rPr>
        <w:t xml:space="preserve">el diseño, desarrollo y gestión </w:t>
      </w:r>
      <w:r w:rsidR="00B74EC4">
        <w:rPr>
          <w:rFonts w:ascii="Times New Roman" w:eastAsia="Times New Roman" w:hAnsi="Times New Roman" w:cs="Times New Roman"/>
          <w:b/>
          <w:sz w:val="24"/>
          <w:szCs w:val="24"/>
        </w:rPr>
        <w:t xml:space="preserve">de la página web </w:t>
      </w:r>
      <w:r w:rsidR="00EB3FB5">
        <w:rPr>
          <w:rFonts w:ascii="Times New Roman" w:eastAsia="Times New Roman" w:hAnsi="Times New Roman" w:cs="Times New Roman"/>
          <w:b/>
          <w:sz w:val="24"/>
          <w:szCs w:val="24"/>
        </w:rPr>
        <w:t>de la UJA y del</w:t>
      </w:r>
      <w:r w:rsidR="006705D6">
        <w:rPr>
          <w:rFonts w:ascii="Times New Roman" w:eastAsia="Times New Roman" w:hAnsi="Times New Roman" w:cs="Times New Roman"/>
          <w:b/>
          <w:sz w:val="24"/>
          <w:szCs w:val="24"/>
        </w:rPr>
        <w:t xml:space="preserve"> Gabinete de Comunicación y Proyección Institucional de la </w:t>
      </w:r>
      <w:r w:rsidR="00667CAD" w:rsidRPr="006705D6">
        <w:rPr>
          <w:rFonts w:ascii="Times New Roman" w:eastAsia="Times New Roman" w:hAnsi="Times New Roman" w:cs="Times New Roman"/>
          <w:b/>
          <w:sz w:val="24"/>
          <w:szCs w:val="24"/>
        </w:rPr>
        <w:t>Universidad de Jaén</w:t>
      </w:r>
    </w:p>
    <w:p w14:paraId="3526251C" w14:textId="77777777" w:rsidR="001D7401" w:rsidRDefault="001D7401">
      <w:pPr>
        <w:spacing w:line="240" w:lineRule="auto"/>
        <w:jc w:val="both"/>
        <w:rPr>
          <w:rFonts w:ascii="Times New Roman" w:eastAsia="Times New Roman" w:hAnsi="Times New Roman" w:cs="Times New Roman"/>
          <w:sz w:val="24"/>
          <w:szCs w:val="24"/>
        </w:rPr>
      </w:pPr>
    </w:p>
    <w:p w14:paraId="401BCB43" w14:textId="15DA02EF"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La Universidad de Jaén lleva a cabo una política de becas para su alumnado con el objeto de fortalecer la formación práctica de los mismos en diversas áreas, procedié</w:t>
      </w:r>
      <w:r w:rsidR="0056511A">
        <w:rPr>
          <w:rFonts w:ascii="Times New Roman" w:eastAsia="Times New Roman" w:hAnsi="Times New Roman" w:cs="Times New Roman"/>
          <w:sz w:val="24"/>
          <w:szCs w:val="24"/>
        </w:rPr>
        <w:t>ndose a la convocatoria de beca</w:t>
      </w:r>
      <w:r w:rsidRPr="00C9125D">
        <w:rPr>
          <w:rFonts w:ascii="Times New Roman" w:eastAsia="Times New Roman" w:hAnsi="Times New Roman" w:cs="Times New Roman"/>
          <w:sz w:val="24"/>
          <w:szCs w:val="24"/>
        </w:rPr>
        <w:t xml:space="preserve"> de formación práctica, con sujeción a las siguientes</w:t>
      </w:r>
    </w:p>
    <w:p w14:paraId="25BA86BC"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BASES:</w:t>
      </w:r>
    </w:p>
    <w:p w14:paraId="7FCF8F6B" w14:textId="38DFA9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 Objeto de la convocatoria</w:t>
      </w:r>
    </w:p>
    <w:p w14:paraId="58BDF3C1" w14:textId="3623F54D" w:rsidR="005F2E19" w:rsidRPr="00C9125D" w:rsidRDefault="00667CAD">
      <w:pPr>
        <w:spacing w:line="240" w:lineRule="auto"/>
        <w:jc w:val="both"/>
        <w:rPr>
          <w:rFonts w:ascii="Times New Roman" w:hAnsi="Times New Roman" w:cs="Times New Roman"/>
          <w:color w:val="808080" w:themeColor="background1" w:themeShade="80"/>
        </w:rPr>
      </w:pPr>
      <w:r w:rsidRPr="00C9125D">
        <w:rPr>
          <w:rFonts w:ascii="Times New Roman" w:eastAsia="Times New Roman" w:hAnsi="Times New Roman" w:cs="Times New Roman"/>
          <w:sz w:val="24"/>
          <w:szCs w:val="24"/>
        </w:rPr>
        <w:t>Se convoca</w:t>
      </w:r>
      <w:r w:rsidR="006705D6">
        <w:rPr>
          <w:rFonts w:ascii="Times New Roman" w:eastAsia="Times New Roman" w:hAnsi="Times New Roman" w:cs="Times New Roman"/>
          <w:sz w:val="24"/>
          <w:szCs w:val="24"/>
        </w:rPr>
        <w:t xml:space="preserve"> una beca </w:t>
      </w:r>
      <w:r w:rsidRPr="00C9125D">
        <w:rPr>
          <w:rFonts w:ascii="Times New Roman" w:eastAsia="Times New Roman" w:hAnsi="Times New Roman" w:cs="Times New Roman"/>
          <w:sz w:val="24"/>
          <w:szCs w:val="24"/>
        </w:rPr>
        <w:t>de Formación</w:t>
      </w:r>
      <w:r w:rsidR="0056511A">
        <w:rPr>
          <w:rFonts w:ascii="Times New Roman" w:eastAsia="Times New Roman" w:hAnsi="Times New Roman" w:cs="Times New Roman"/>
          <w:sz w:val="24"/>
          <w:szCs w:val="24"/>
        </w:rPr>
        <w:t xml:space="preserve"> Práctica para el Gabinete de </w:t>
      </w:r>
      <w:r w:rsidR="006705D6">
        <w:rPr>
          <w:rFonts w:ascii="Times New Roman" w:eastAsia="Times New Roman" w:hAnsi="Times New Roman" w:cs="Times New Roman"/>
          <w:sz w:val="24"/>
          <w:szCs w:val="24"/>
        </w:rPr>
        <w:t>C</w:t>
      </w:r>
      <w:r w:rsidR="0056511A">
        <w:rPr>
          <w:rFonts w:ascii="Times New Roman" w:eastAsia="Times New Roman" w:hAnsi="Times New Roman" w:cs="Times New Roman"/>
          <w:sz w:val="24"/>
          <w:szCs w:val="24"/>
        </w:rPr>
        <w:t xml:space="preserve">omunicación y </w:t>
      </w:r>
      <w:r w:rsidR="006705D6">
        <w:rPr>
          <w:rFonts w:ascii="Times New Roman" w:eastAsia="Times New Roman" w:hAnsi="Times New Roman" w:cs="Times New Roman"/>
          <w:sz w:val="24"/>
          <w:szCs w:val="24"/>
        </w:rPr>
        <w:t>Proyección Institucional</w:t>
      </w:r>
      <w:r w:rsidRPr="00C9125D">
        <w:rPr>
          <w:rFonts w:ascii="Times New Roman" w:eastAsia="Times New Roman" w:hAnsi="Times New Roman" w:cs="Times New Roman"/>
          <w:sz w:val="24"/>
          <w:szCs w:val="24"/>
        </w:rPr>
        <w:t xml:space="preserve">, con cargo a las aplicaciones presupuestarias </w:t>
      </w:r>
      <w:r w:rsidR="0056511A" w:rsidRPr="00170193">
        <w:rPr>
          <w:rFonts w:ascii="Times New Roman" w:eastAsia="Times New Roman" w:hAnsi="Times New Roman" w:cs="Times New Roman"/>
          <w:sz w:val="24"/>
          <w:szCs w:val="24"/>
        </w:rPr>
        <w:t>02.16</w:t>
      </w:r>
      <w:r w:rsidRPr="00C9125D">
        <w:rPr>
          <w:rFonts w:ascii="Times New Roman" w:eastAsia="Times New Roman" w:hAnsi="Times New Roman" w:cs="Times New Roman"/>
          <w:sz w:val="24"/>
          <w:szCs w:val="24"/>
        </w:rPr>
        <w:t xml:space="preserve"> de la Universidad de Jaén del año </w:t>
      </w:r>
      <w:r w:rsidR="00092ECE" w:rsidRPr="00C9125D">
        <w:rPr>
          <w:rFonts w:ascii="Times New Roman" w:eastAsia="Times New Roman" w:hAnsi="Times New Roman" w:cs="Times New Roman"/>
          <w:sz w:val="24"/>
          <w:szCs w:val="24"/>
        </w:rPr>
        <w:t>2017</w:t>
      </w:r>
      <w:r w:rsidR="00B4586A" w:rsidRPr="00C9125D">
        <w:rPr>
          <w:rFonts w:ascii="Times New Roman" w:eastAsia="Times New Roman" w:hAnsi="Times New Roman" w:cs="Times New Roman"/>
          <w:sz w:val="24"/>
          <w:szCs w:val="24"/>
        </w:rPr>
        <w:t>.</w:t>
      </w:r>
      <w:r w:rsidRPr="00C9125D">
        <w:rPr>
          <w:rFonts w:ascii="Times New Roman" w:eastAsia="Times New Roman" w:hAnsi="Times New Roman" w:cs="Times New Roman"/>
          <w:sz w:val="24"/>
          <w:szCs w:val="24"/>
        </w:rPr>
        <w:t xml:space="preserve"> </w:t>
      </w:r>
    </w:p>
    <w:p w14:paraId="0A3D24EF" w14:textId="777503F5"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 xml:space="preserve">Base 2. Condiciones generales </w:t>
      </w:r>
      <w:r w:rsidR="00787DF7" w:rsidRPr="00C9125D">
        <w:rPr>
          <w:rFonts w:ascii="Times New Roman" w:eastAsia="Times New Roman" w:hAnsi="Times New Roman" w:cs="Times New Roman"/>
          <w:b/>
          <w:sz w:val="24"/>
          <w:szCs w:val="24"/>
        </w:rPr>
        <w:t xml:space="preserve">y específicas </w:t>
      </w:r>
      <w:r w:rsidR="004E77AB" w:rsidRPr="00C9125D">
        <w:rPr>
          <w:rFonts w:ascii="Times New Roman" w:eastAsia="Times New Roman" w:hAnsi="Times New Roman" w:cs="Times New Roman"/>
          <w:b/>
          <w:sz w:val="24"/>
          <w:szCs w:val="24"/>
        </w:rPr>
        <w:t>de los can</w:t>
      </w:r>
      <w:r w:rsidRPr="00C9125D">
        <w:rPr>
          <w:rFonts w:ascii="Times New Roman" w:eastAsia="Times New Roman" w:hAnsi="Times New Roman" w:cs="Times New Roman"/>
          <w:b/>
          <w:sz w:val="24"/>
          <w:szCs w:val="24"/>
        </w:rPr>
        <w:t>didatos</w:t>
      </w:r>
      <w:r w:rsidR="00787DF7" w:rsidRPr="00C9125D">
        <w:rPr>
          <w:rFonts w:ascii="Times New Roman" w:eastAsia="Times New Roman" w:hAnsi="Times New Roman" w:cs="Times New Roman"/>
          <w:b/>
          <w:sz w:val="24"/>
          <w:szCs w:val="24"/>
        </w:rPr>
        <w:t xml:space="preserve"> e incompatibilidades</w:t>
      </w:r>
    </w:p>
    <w:p w14:paraId="32279805" w14:textId="33FFC2F8" w:rsidR="00787DF7" w:rsidRPr="006705D6" w:rsidRDefault="00787DF7" w:rsidP="00787DF7">
      <w:pPr>
        <w:spacing w:after="0" w:line="240" w:lineRule="auto"/>
        <w:contextualSpacing/>
        <w:jc w:val="both"/>
        <w:rPr>
          <w:rFonts w:ascii="Times New Roman" w:hAnsi="Times New Roman" w:cs="Times New Roman"/>
          <w:sz w:val="24"/>
          <w:szCs w:val="24"/>
        </w:rPr>
      </w:pPr>
      <w:r w:rsidRPr="006705D6">
        <w:rPr>
          <w:rFonts w:ascii="Times New Roman" w:hAnsi="Times New Roman" w:cs="Times New Roman"/>
          <w:sz w:val="24"/>
          <w:szCs w:val="24"/>
        </w:rPr>
        <w:t xml:space="preserve">Condiciones generales: </w:t>
      </w:r>
    </w:p>
    <w:p w14:paraId="38643977" w14:textId="61735DF5" w:rsidR="005F2E19" w:rsidRPr="00724DE9" w:rsidRDefault="00667CAD" w:rsidP="006705D6">
      <w:pPr>
        <w:pStyle w:val="Prrafodelista"/>
        <w:numPr>
          <w:ilvl w:val="0"/>
          <w:numId w:val="14"/>
        </w:numPr>
        <w:spacing w:after="0" w:line="240" w:lineRule="auto"/>
        <w:jc w:val="both"/>
        <w:rPr>
          <w:rFonts w:ascii="Times New Roman" w:hAnsi="Times New Roman" w:cs="Times New Roman"/>
          <w:sz w:val="24"/>
          <w:szCs w:val="24"/>
        </w:rPr>
      </w:pPr>
      <w:r w:rsidRPr="006705D6">
        <w:rPr>
          <w:rFonts w:ascii="Times New Roman" w:eastAsia="Times New Roman" w:hAnsi="Times New Roman" w:cs="Times New Roman"/>
          <w:sz w:val="24"/>
          <w:szCs w:val="24"/>
        </w:rPr>
        <w:t xml:space="preserve">Estar matriculado en la Universidad de Jaén en el curso académico en el cual solicita la beca y tener superado un mínimo del 50% de los créditos necesarios para finalizar </w:t>
      </w:r>
      <w:r w:rsidR="00055A07">
        <w:rPr>
          <w:rFonts w:ascii="Times New Roman" w:eastAsia="Times New Roman" w:hAnsi="Times New Roman" w:cs="Times New Roman"/>
          <w:sz w:val="24"/>
          <w:szCs w:val="24"/>
        </w:rPr>
        <w:t>el Grado.</w:t>
      </w:r>
      <w:r w:rsidRPr="006705D6">
        <w:rPr>
          <w:rFonts w:ascii="Times New Roman" w:eastAsia="Times New Roman" w:hAnsi="Times New Roman" w:cs="Times New Roman"/>
          <w:sz w:val="24"/>
          <w:szCs w:val="24"/>
        </w:rPr>
        <w:t xml:space="preserve"> </w:t>
      </w:r>
    </w:p>
    <w:p w14:paraId="0C1D277E" w14:textId="77777777" w:rsidR="00055A07" w:rsidRDefault="00055A07" w:rsidP="00CF1DF5">
      <w:pPr>
        <w:spacing w:after="120" w:line="240" w:lineRule="auto"/>
        <w:jc w:val="both"/>
        <w:rPr>
          <w:rFonts w:ascii="Times New Roman" w:hAnsi="Times New Roman" w:cs="Times New Roman"/>
          <w:sz w:val="24"/>
          <w:szCs w:val="24"/>
        </w:rPr>
      </w:pPr>
    </w:p>
    <w:p w14:paraId="6F060812" w14:textId="3A3AA23C" w:rsidR="00CF1DF5" w:rsidRPr="00C9125D" w:rsidRDefault="00787DF7" w:rsidP="00CF1DF5">
      <w:pPr>
        <w:spacing w:after="120" w:line="240" w:lineRule="auto"/>
        <w:jc w:val="both"/>
        <w:rPr>
          <w:rFonts w:ascii="Times New Roman" w:hAnsi="Times New Roman" w:cs="Times New Roman"/>
          <w:sz w:val="24"/>
          <w:szCs w:val="24"/>
        </w:rPr>
      </w:pPr>
      <w:r w:rsidRPr="00C9125D">
        <w:rPr>
          <w:rFonts w:ascii="Times New Roman" w:hAnsi="Times New Roman" w:cs="Times New Roman"/>
          <w:sz w:val="24"/>
          <w:szCs w:val="24"/>
        </w:rPr>
        <w:t>Condiciones espec</w:t>
      </w:r>
      <w:r w:rsidR="002C6DEC">
        <w:rPr>
          <w:rFonts w:ascii="Times New Roman" w:hAnsi="Times New Roman" w:cs="Times New Roman"/>
          <w:sz w:val="24"/>
          <w:szCs w:val="24"/>
        </w:rPr>
        <w:t>í</w:t>
      </w:r>
      <w:r w:rsidRPr="00C9125D">
        <w:rPr>
          <w:rFonts w:ascii="Times New Roman" w:hAnsi="Times New Roman" w:cs="Times New Roman"/>
          <w:sz w:val="24"/>
          <w:szCs w:val="24"/>
        </w:rPr>
        <w:t>ficas:</w:t>
      </w:r>
    </w:p>
    <w:p w14:paraId="2A54C5F1" w14:textId="28DE2FE1" w:rsidR="00CF1DF5" w:rsidRPr="00C9125D" w:rsidRDefault="00CF1DF5" w:rsidP="00CF1DF5">
      <w:pPr>
        <w:numPr>
          <w:ilvl w:val="0"/>
          <w:numId w:val="5"/>
        </w:numPr>
        <w:spacing w:line="240" w:lineRule="auto"/>
        <w:contextualSpacing/>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Los candidatos deberán pertenecer al </w:t>
      </w:r>
      <w:r w:rsidR="00B74EC4">
        <w:rPr>
          <w:rFonts w:ascii="Times New Roman" w:eastAsia="Times New Roman" w:hAnsi="Times New Roman" w:cs="Times New Roman"/>
          <w:sz w:val="24"/>
          <w:szCs w:val="24"/>
        </w:rPr>
        <w:t>Grado en Ingeniería Inform</w:t>
      </w:r>
      <w:r w:rsidR="00AF154C">
        <w:rPr>
          <w:rFonts w:ascii="Times New Roman" w:eastAsia="Times New Roman" w:hAnsi="Times New Roman" w:cs="Times New Roman"/>
          <w:sz w:val="24"/>
          <w:szCs w:val="24"/>
        </w:rPr>
        <w:t>ática.</w:t>
      </w:r>
    </w:p>
    <w:p w14:paraId="5AD46FA3" w14:textId="77777777" w:rsidR="00CF1DF5" w:rsidRPr="00C9125D" w:rsidRDefault="00CF1DF5" w:rsidP="00CF1DF5">
      <w:pPr>
        <w:spacing w:line="240" w:lineRule="auto"/>
        <w:ind w:left="720"/>
        <w:contextualSpacing/>
        <w:jc w:val="both"/>
        <w:rPr>
          <w:rFonts w:ascii="Times New Roman" w:eastAsia="Times New Roman" w:hAnsi="Times New Roman" w:cs="Times New Roman"/>
          <w:sz w:val="24"/>
          <w:szCs w:val="24"/>
        </w:rPr>
      </w:pPr>
    </w:p>
    <w:p w14:paraId="5D022C36" w14:textId="60124876" w:rsidR="00787DF7" w:rsidRPr="00C9125D" w:rsidRDefault="003E5781" w:rsidP="00787DF7">
      <w:p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t xml:space="preserve">Incompatibilidades: </w:t>
      </w:r>
    </w:p>
    <w:p w14:paraId="5ECE8D7C" w14:textId="77777777" w:rsidR="003E5781" w:rsidRPr="00C9125D" w:rsidRDefault="003E5781" w:rsidP="003E5781">
      <w:pPr>
        <w:numPr>
          <w:ilvl w:val="0"/>
          <w:numId w:val="3"/>
        </w:num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t xml:space="preserve">El disfrute de la beca es incompatible con cualquier otra de igual o análoga naturaleza procedente de Instituciones o Empresas, tanto públicas como privadas y cuya percepción coincidiera en el tiempo. </w:t>
      </w:r>
    </w:p>
    <w:p w14:paraId="3516BB12" w14:textId="77777777" w:rsidR="003E5781" w:rsidRPr="00C9125D" w:rsidRDefault="003E5781" w:rsidP="003E5781">
      <w:pPr>
        <w:numPr>
          <w:ilvl w:val="0"/>
          <w:numId w:val="3"/>
        </w:num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t>Queda exento de esta incompatibilidad quien perciba ayuda al estudio concedida por el Estado, Comunidad Autónoma o la propia Universidad.</w:t>
      </w:r>
    </w:p>
    <w:p w14:paraId="44136008" w14:textId="77777777" w:rsidR="003E5781" w:rsidRPr="00C9125D" w:rsidRDefault="003E5781" w:rsidP="003E5781">
      <w:pPr>
        <w:numPr>
          <w:ilvl w:val="0"/>
          <w:numId w:val="3"/>
        </w:num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t>No se podrá disfrutar de estas becas mientras exista una relación laboral o administrativa con entidad pública o privada, o se esté trabajando por cuenta propia. A estos efectos, se entiende que la solicitud de esta beca implica una declaración jurada de no existir tal relación.</w:t>
      </w:r>
    </w:p>
    <w:p w14:paraId="3657D91D" w14:textId="77777777" w:rsidR="003E5781" w:rsidRPr="00C9125D" w:rsidRDefault="003E5781" w:rsidP="003E5781">
      <w:pPr>
        <w:numPr>
          <w:ilvl w:val="0"/>
          <w:numId w:val="3"/>
        </w:num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t>También resultará incompatible con la percepción de prestaciones por desempleo.</w:t>
      </w:r>
    </w:p>
    <w:p w14:paraId="6C17127C" w14:textId="77777777" w:rsidR="003E5781" w:rsidRPr="00C9125D" w:rsidRDefault="003E5781" w:rsidP="003E5781">
      <w:pPr>
        <w:spacing w:line="240" w:lineRule="auto"/>
        <w:jc w:val="both"/>
        <w:rPr>
          <w:rFonts w:ascii="Times New Roman" w:hAnsi="Times New Roman" w:cs="Times New Roman"/>
          <w:sz w:val="24"/>
          <w:szCs w:val="24"/>
        </w:rPr>
      </w:pPr>
      <w:r w:rsidRPr="00C9125D">
        <w:rPr>
          <w:rFonts w:ascii="Times New Roman" w:hAnsi="Times New Roman" w:cs="Times New Roman"/>
          <w:sz w:val="24"/>
          <w:szCs w:val="24"/>
        </w:rPr>
        <w:lastRenderedPageBreak/>
        <w:t>Para cualquier casuística sobre compatibilidad de la beca de formación práctica específica no contemplada, se solicitará el reconocimiento o autorización de compatibilidad a la comisión de selección descrita en la base 12 de la presente convocatoria.</w:t>
      </w:r>
    </w:p>
    <w:p w14:paraId="6F075C30"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3. Duración</w:t>
      </w:r>
    </w:p>
    <w:p w14:paraId="0868A30A" w14:textId="15D2E495" w:rsidR="005F2E19" w:rsidRPr="00C9125D" w:rsidRDefault="00667CAD">
      <w:pPr>
        <w:spacing w:line="240" w:lineRule="auto"/>
        <w:jc w:val="both"/>
        <w:rPr>
          <w:rFonts w:ascii="Times New Roman" w:eastAsia="Times New Roman" w:hAnsi="Times New Roman" w:cs="Times New Roman"/>
          <w:sz w:val="24"/>
          <w:szCs w:val="24"/>
        </w:rPr>
      </w:pPr>
      <w:r w:rsidRPr="00A112AB">
        <w:rPr>
          <w:rFonts w:ascii="Times New Roman" w:eastAsia="Times New Roman" w:hAnsi="Times New Roman" w:cs="Times New Roman"/>
          <w:sz w:val="24"/>
          <w:szCs w:val="24"/>
        </w:rPr>
        <w:t xml:space="preserve">Las actividades relacionadas con estas becas se desarrollarán desde el </w:t>
      </w:r>
      <w:r w:rsidR="00A112AB">
        <w:rPr>
          <w:rFonts w:ascii="Times New Roman" w:eastAsia="Times New Roman" w:hAnsi="Times New Roman" w:cs="Times New Roman"/>
          <w:sz w:val="24"/>
          <w:szCs w:val="24"/>
        </w:rPr>
        <w:t>4</w:t>
      </w:r>
      <w:r w:rsidR="00A112AB" w:rsidRPr="00A112AB">
        <w:rPr>
          <w:rFonts w:ascii="Times New Roman" w:eastAsia="Times New Roman" w:hAnsi="Times New Roman" w:cs="Times New Roman"/>
          <w:sz w:val="24"/>
          <w:szCs w:val="24"/>
        </w:rPr>
        <w:t xml:space="preserve"> de septiembre de 2017, con una duración de 6 meses, pudiéndose prorrogar durante otros 6 meses más. </w:t>
      </w:r>
    </w:p>
    <w:p w14:paraId="01870EA4"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4. Dedicación</w:t>
      </w:r>
    </w:p>
    <w:p w14:paraId="3549684B" w14:textId="3F8AE5A1"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Cada beca de formación práctica especializada supondrá una dedicación </w:t>
      </w:r>
      <w:r w:rsidRPr="004D2B29">
        <w:rPr>
          <w:rFonts w:ascii="Times New Roman" w:eastAsia="Times New Roman" w:hAnsi="Times New Roman" w:cs="Times New Roman"/>
          <w:color w:val="auto"/>
          <w:sz w:val="24"/>
          <w:szCs w:val="24"/>
        </w:rPr>
        <w:t xml:space="preserve">de </w:t>
      </w:r>
      <w:r w:rsidR="00092ECE" w:rsidRPr="004D2B29">
        <w:rPr>
          <w:rFonts w:ascii="Times New Roman" w:eastAsia="Times New Roman" w:hAnsi="Times New Roman" w:cs="Times New Roman"/>
          <w:color w:val="auto"/>
          <w:sz w:val="24"/>
          <w:szCs w:val="24"/>
        </w:rPr>
        <w:t>25</w:t>
      </w:r>
      <w:r w:rsidRPr="00C9125D">
        <w:rPr>
          <w:rFonts w:ascii="Times New Roman" w:eastAsia="Times New Roman" w:hAnsi="Times New Roman" w:cs="Times New Roman"/>
          <w:sz w:val="24"/>
          <w:szCs w:val="24"/>
        </w:rPr>
        <w:t xml:space="preserve"> horas semanales, durante el periodo contemplado en la base 3. El horario se distribuirá según las necesidades e </w:t>
      </w:r>
      <w:r w:rsidR="00653731">
        <w:rPr>
          <w:rFonts w:ascii="Times New Roman" w:eastAsia="Times New Roman" w:hAnsi="Times New Roman" w:cs="Times New Roman"/>
          <w:sz w:val="24"/>
          <w:szCs w:val="24"/>
        </w:rPr>
        <w:t>indicaciones del Gabinete de Comunicación y Proyección Institucional</w:t>
      </w:r>
      <w:r w:rsidR="00092ECE" w:rsidRPr="00C9125D">
        <w:rPr>
          <w:rFonts w:ascii="Times New Roman" w:eastAsia="Times New Roman" w:hAnsi="Times New Roman" w:cs="Times New Roman"/>
          <w:sz w:val="24"/>
          <w:szCs w:val="24"/>
        </w:rPr>
        <w:t>.</w:t>
      </w:r>
      <w:r w:rsidRPr="00C9125D">
        <w:rPr>
          <w:rFonts w:ascii="Times New Roman" w:eastAsia="Times New Roman" w:hAnsi="Times New Roman" w:cs="Times New Roman"/>
          <w:sz w:val="24"/>
          <w:szCs w:val="24"/>
        </w:rPr>
        <w:t xml:space="preserve"> En cualquier caso, la duración y el régimen de dedicación de la beca deberán ser compatibles con el correcto desarrollo de la formación del estudiante.</w:t>
      </w:r>
    </w:p>
    <w:p w14:paraId="26D609F8" w14:textId="04ED555F"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5. Cuantía</w:t>
      </w:r>
    </w:p>
    <w:p w14:paraId="7C493779" w14:textId="60053AB8" w:rsidR="005F2E19" w:rsidRPr="00C9125D" w:rsidRDefault="001E0060">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De acuerdo con las recomendaciones indicadas en el artículo 11 de la Normativa sobre concesión de becas de formación de la Universidad de Jaén, l</w:t>
      </w:r>
      <w:r w:rsidR="00667CAD" w:rsidRPr="00C9125D">
        <w:rPr>
          <w:rFonts w:ascii="Times New Roman" w:eastAsia="Times New Roman" w:hAnsi="Times New Roman" w:cs="Times New Roman"/>
          <w:sz w:val="24"/>
          <w:szCs w:val="24"/>
        </w:rPr>
        <w:t xml:space="preserve">os/as estudiantes recibirán, en concepto de ayuda para su formación práctica especializada, la cantidad de </w:t>
      </w:r>
      <w:r w:rsidR="00092ECE" w:rsidRPr="00C9125D">
        <w:rPr>
          <w:rFonts w:ascii="Times New Roman" w:eastAsia="Times New Roman" w:hAnsi="Times New Roman" w:cs="Times New Roman"/>
          <w:sz w:val="24"/>
          <w:szCs w:val="24"/>
        </w:rPr>
        <w:t>6</w:t>
      </w:r>
      <w:r w:rsidR="00281D2D" w:rsidRPr="00C9125D">
        <w:rPr>
          <w:rFonts w:ascii="Times New Roman" w:eastAsia="Times New Roman" w:hAnsi="Times New Roman" w:cs="Times New Roman"/>
          <w:sz w:val="24"/>
          <w:szCs w:val="24"/>
        </w:rPr>
        <w:t>0</w:t>
      </w:r>
      <w:r w:rsidR="00092ECE" w:rsidRPr="00C9125D">
        <w:rPr>
          <w:rFonts w:ascii="Times New Roman" w:eastAsia="Times New Roman" w:hAnsi="Times New Roman" w:cs="Times New Roman"/>
          <w:sz w:val="24"/>
          <w:szCs w:val="24"/>
        </w:rPr>
        <w:t>0</w:t>
      </w:r>
      <w:r w:rsidR="00667CAD" w:rsidRPr="00C9125D">
        <w:rPr>
          <w:rFonts w:ascii="Times New Roman" w:eastAsia="Times New Roman" w:hAnsi="Times New Roman" w:cs="Times New Roman"/>
          <w:sz w:val="24"/>
          <w:szCs w:val="24"/>
        </w:rPr>
        <w:t xml:space="preserve"> euros brutos mensuales</w:t>
      </w:r>
      <w:r w:rsidR="00F62423"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 xml:space="preserve">en caso de </w:t>
      </w:r>
      <w:r w:rsidR="00F62423" w:rsidRPr="00C9125D">
        <w:rPr>
          <w:rFonts w:ascii="Times New Roman" w:eastAsia="Times New Roman" w:hAnsi="Times New Roman" w:cs="Times New Roman"/>
          <w:sz w:val="24"/>
          <w:szCs w:val="24"/>
        </w:rPr>
        <w:t>estudiantes de</w:t>
      </w:r>
      <w:r w:rsidR="001B4ED0" w:rsidRPr="00C9125D">
        <w:rPr>
          <w:rFonts w:ascii="Times New Roman" w:eastAsia="Times New Roman" w:hAnsi="Times New Roman" w:cs="Times New Roman"/>
          <w:sz w:val="24"/>
          <w:szCs w:val="24"/>
        </w:rPr>
        <w:t xml:space="preserve"> postgrado, máster o doctorado y</w:t>
      </w:r>
      <w:r w:rsidR="00F62423" w:rsidRPr="00C9125D">
        <w:rPr>
          <w:rFonts w:ascii="Times New Roman" w:eastAsia="Times New Roman" w:hAnsi="Times New Roman" w:cs="Times New Roman"/>
          <w:sz w:val="24"/>
          <w:szCs w:val="24"/>
        </w:rPr>
        <w:t xml:space="preserve"> 500 euros brutos mensuales </w:t>
      </w:r>
      <w:r w:rsidRPr="00C9125D">
        <w:rPr>
          <w:rFonts w:ascii="Times New Roman" w:eastAsia="Times New Roman" w:hAnsi="Times New Roman" w:cs="Times New Roman"/>
          <w:sz w:val="24"/>
          <w:szCs w:val="24"/>
        </w:rPr>
        <w:t xml:space="preserve">en caso de </w:t>
      </w:r>
      <w:r w:rsidR="00F62423" w:rsidRPr="00C9125D">
        <w:rPr>
          <w:rFonts w:ascii="Times New Roman" w:eastAsia="Times New Roman" w:hAnsi="Times New Roman" w:cs="Times New Roman"/>
          <w:sz w:val="24"/>
          <w:szCs w:val="24"/>
        </w:rPr>
        <w:t>estudiantes de grado</w:t>
      </w:r>
      <w:r w:rsidRPr="00C9125D">
        <w:rPr>
          <w:rFonts w:ascii="Times New Roman" w:eastAsia="Times New Roman" w:hAnsi="Times New Roman" w:cs="Times New Roman"/>
          <w:sz w:val="24"/>
          <w:szCs w:val="24"/>
        </w:rPr>
        <w:t>.</w:t>
      </w:r>
      <w:r w:rsidR="00667CAD" w:rsidRPr="00C9125D">
        <w:rPr>
          <w:rFonts w:ascii="Times New Roman" w:eastAsia="Times New Roman" w:hAnsi="Times New Roman" w:cs="Times New Roman"/>
          <w:sz w:val="24"/>
          <w:szCs w:val="24"/>
        </w:rPr>
        <w:t xml:space="preserve"> A estas cantidades se les practicarán las retenciones que establezca la normativa vigente.</w:t>
      </w:r>
    </w:p>
    <w:p w14:paraId="3D71E314" w14:textId="70F86952"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6. Actividades a desarrollar</w:t>
      </w:r>
    </w:p>
    <w:p w14:paraId="552140E5" w14:textId="2B4AE95F"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El/la estudiante deberá colaborar en el desarrollo de las actividades </w:t>
      </w:r>
      <w:r w:rsidR="00B64FB8" w:rsidRPr="00C9125D">
        <w:rPr>
          <w:rFonts w:ascii="Times New Roman" w:eastAsia="Times New Roman" w:hAnsi="Times New Roman" w:cs="Times New Roman"/>
          <w:sz w:val="24"/>
          <w:szCs w:val="24"/>
        </w:rPr>
        <w:t xml:space="preserve">formativas </w:t>
      </w:r>
      <w:r w:rsidRPr="00C9125D">
        <w:rPr>
          <w:rFonts w:ascii="Times New Roman" w:eastAsia="Times New Roman" w:hAnsi="Times New Roman" w:cs="Times New Roman"/>
          <w:sz w:val="24"/>
          <w:szCs w:val="24"/>
        </w:rPr>
        <w:t xml:space="preserve">propias del </w:t>
      </w:r>
      <w:r w:rsidR="00D60967">
        <w:rPr>
          <w:rFonts w:ascii="Times New Roman" w:eastAsia="Times New Roman" w:hAnsi="Times New Roman" w:cs="Times New Roman"/>
          <w:sz w:val="24"/>
          <w:szCs w:val="24"/>
        </w:rPr>
        <w:t>Gabinete de Comunicación y Proyección Institucional</w:t>
      </w:r>
      <w:r w:rsidR="00D60967"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 xml:space="preserve">y que se </w:t>
      </w:r>
      <w:r w:rsidR="00B64FB8" w:rsidRPr="00C9125D">
        <w:rPr>
          <w:rFonts w:ascii="Times New Roman" w:eastAsia="Times New Roman" w:hAnsi="Times New Roman" w:cs="Times New Roman"/>
          <w:sz w:val="24"/>
          <w:szCs w:val="24"/>
        </w:rPr>
        <w:t>especifiquen</w:t>
      </w:r>
      <w:r w:rsidRPr="00C9125D">
        <w:rPr>
          <w:rFonts w:ascii="Times New Roman" w:eastAsia="Times New Roman" w:hAnsi="Times New Roman" w:cs="Times New Roman"/>
          <w:sz w:val="24"/>
          <w:szCs w:val="24"/>
        </w:rPr>
        <w:t xml:space="preserve"> en su plan de formación. </w:t>
      </w:r>
    </w:p>
    <w:p w14:paraId="77C367BB" w14:textId="641E142A"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7. Plan de formación práctico y tutorización</w:t>
      </w:r>
    </w:p>
    <w:p w14:paraId="5DF37229" w14:textId="359B365D" w:rsidR="008763C5" w:rsidRPr="00C9125D" w:rsidRDefault="008763C5">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La formación práctica que adquirirá el/la estudiante estará relacionada, principalmente, con </w:t>
      </w:r>
      <w:r w:rsidR="00B74EC4">
        <w:rPr>
          <w:rFonts w:ascii="Times New Roman" w:eastAsia="Times New Roman" w:hAnsi="Times New Roman" w:cs="Times New Roman"/>
          <w:sz w:val="24"/>
          <w:szCs w:val="24"/>
        </w:rPr>
        <w:t>el diseño y gestión de la página web de la UJA y del Gabinete de Comunicación, diseño gráfico, actualización de la agenda UJA, actualización del archivo fotogr</w:t>
      </w:r>
      <w:r w:rsidR="00057FE6">
        <w:rPr>
          <w:rFonts w:ascii="Times New Roman" w:eastAsia="Times New Roman" w:hAnsi="Times New Roman" w:cs="Times New Roman"/>
          <w:sz w:val="24"/>
          <w:szCs w:val="24"/>
        </w:rPr>
        <w:t>áfico digital</w:t>
      </w:r>
      <w:r w:rsidR="00B74EC4">
        <w:rPr>
          <w:rFonts w:ascii="Times New Roman" w:eastAsia="Times New Roman" w:hAnsi="Times New Roman" w:cs="Times New Roman"/>
          <w:sz w:val="24"/>
          <w:szCs w:val="24"/>
        </w:rPr>
        <w:t xml:space="preserve">, </w:t>
      </w:r>
      <w:r w:rsidR="00057FE6">
        <w:rPr>
          <w:rFonts w:ascii="Times New Roman" w:eastAsia="Times New Roman" w:hAnsi="Times New Roman" w:cs="Times New Roman"/>
          <w:sz w:val="24"/>
          <w:szCs w:val="24"/>
        </w:rPr>
        <w:t xml:space="preserve">gestión de la </w:t>
      </w:r>
      <w:proofErr w:type="spellStart"/>
      <w:r w:rsidR="00057FE6">
        <w:rPr>
          <w:rFonts w:ascii="Times New Roman" w:eastAsia="Times New Roman" w:hAnsi="Times New Roman" w:cs="Times New Roman"/>
          <w:sz w:val="24"/>
          <w:szCs w:val="24"/>
        </w:rPr>
        <w:t>Newsletter</w:t>
      </w:r>
      <w:proofErr w:type="spellEnd"/>
      <w:r w:rsidR="00057FE6">
        <w:rPr>
          <w:rFonts w:ascii="Times New Roman" w:eastAsia="Times New Roman" w:hAnsi="Times New Roman" w:cs="Times New Roman"/>
          <w:sz w:val="24"/>
          <w:szCs w:val="24"/>
        </w:rPr>
        <w:t xml:space="preserve"> y diseño de programa para guía de expertos. </w:t>
      </w:r>
      <w:r w:rsidRPr="00C9125D">
        <w:rPr>
          <w:rFonts w:ascii="Times New Roman" w:eastAsia="Times New Roman" w:hAnsi="Times New Roman" w:cs="Times New Roman"/>
          <w:sz w:val="24"/>
          <w:szCs w:val="24"/>
        </w:rPr>
        <w:t xml:space="preserve"> </w:t>
      </w:r>
    </w:p>
    <w:p w14:paraId="42AE10F0" w14:textId="40967B3F" w:rsidR="00A26400" w:rsidRPr="00C9125D" w:rsidRDefault="00FE7C42">
      <w:pPr>
        <w:spacing w:line="240" w:lineRule="auto"/>
        <w:jc w:val="both"/>
        <w:rPr>
          <w:rFonts w:ascii="Times New Roman" w:eastAsia="Times New Roman" w:hAnsi="Times New Roman" w:cs="Times New Roman"/>
          <w:color w:val="0000FF"/>
          <w:sz w:val="24"/>
          <w:szCs w:val="24"/>
        </w:rPr>
      </w:pPr>
      <w:r w:rsidRPr="00C9125D">
        <w:rPr>
          <w:rFonts w:ascii="Times New Roman" w:eastAsia="Times New Roman" w:hAnsi="Times New Roman" w:cs="Times New Roman"/>
          <w:sz w:val="24"/>
          <w:szCs w:val="24"/>
        </w:rPr>
        <w:t xml:space="preserve">Con objeto de alinear el plan de formación </w:t>
      </w:r>
      <w:r w:rsidR="00A26400" w:rsidRPr="00C9125D">
        <w:rPr>
          <w:rFonts w:ascii="Times New Roman" w:eastAsia="Times New Roman" w:hAnsi="Times New Roman" w:cs="Times New Roman"/>
          <w:sz w:val="24"/>
          <w:szCs w:val="24"/>
        </w:rPr>
        <w:t xml:space="preserve">que se propone con una práctica profesional real, las competencias y habilidades a desarrollar se han seleccionado en base a los perfiles profesionales TI </w:t>
      </w:r>
      <w:r w:rsidR="00B4586A" w:rsidRPr="00C9125D">
        <w:rPr>
          <w:rFonts w:ascii="Times New Roman" w:eastAsia="Times New Roman" w:hAnsi="Times New Roman" w:cs="Times New Roman"/>
          <w:sz w:val="24"/>
          <w:szCs w:val="24"/>
        </w:rPr>
        <w:t xml:space="preserve">incluidos en </w:t>
      </w:r>
      <w:r w:rsidR="00A26400" w:rsidRPr="00C9125D">
        <w:rPr>
          <w:rFonts w:ascii="Times New Roman" w:eastAsia="Times New Roman" w:hAnsi="Times New Roman" w:cs="Times New Roman"/>
          <w:sz w:val="24"/>
          <w:szCs w:val="24"/>
        </w:rPr>
        <w:t>el marco de referencia europeo de TI</w:t>
      </w:r>
      <w:r w:rsidR="00A26400" w:rsidRPr="00C9125D">
        <w:rPr>
          <w:rFonts w:ascii="Times New Roman" w:eastAsia="Times New Roman" w:hAnsi="Times New Roman" w:cs="Times New Roman"/>
          <w:color w:val="0000FF"/>
          <w:sz w:val="24"/>
          <w:szCs w:val="24"/>
        </w:rPr>
        <w:t xml:space="preserve"> </w:t>
      </w:r>
      <w:hyperlink r:id="rId8" w:history="1">
        <w:r w:rsidR="00A26400" w:rsidRPr="00C9125D">
          <w:rPr>
            <w:rStyle w:val="Hipervnculo"/>
            <w:rFonts w:ascii="Times New Roman" w:eastAsia="Times New Roman" w:hAnsi="Times New Roman" w:cs="Times New Roman"/>
            <w:sz w:val="24"/>
            <w:szCs w:val="24"/>
          </w:rPr>
          <w:t>http://www.ecompetences.eu/</w:t>
        </w:r>
      </w:hyperlink>
      <w:r w:rsidR="00A26400" w:rsidRPr="00C9125D">
        <w:rPr>
          <w:rFonts w:ascii="Times New Roman" w:eastAsia="Times New Roman" w:hAnsi="Times New Roman" w:cs="Times New Roman"/>
          <w:color w:val="0000FF"/>
          <w:sz w:val="24"/>
          <w:szCs w:val="24"/>
        </w:rPr>
        <w:t xml:space="preserve">. </w:t>
      </w:r>
    </w:p>
    <w:p w14:paraId="38598B16" w14:textId="4F79B147" w:rsidR="0029762E" w:rsidRPr="00170193" w:rsidRDefault="0029762E" w:rsidP="0029762E">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lastRenderedPageBreak/>
        <w:t xml:space="preserve">De este modo, el perfil profesional TI de dicho marco que más se ajusta con esta formación práctica es el de </w:t>
      </w:r>
      <w:r w:rsidRPr="00170193">
        <w:rPr>
          <w:rFonts w:ascii="Times New Roman" w:eastAsia="Times New Roman" w:hAnsi="Times New Roman" w:cs="Times New Roman"/>
          <w:sz w:val="24"/>
          <w:szCs w:val="24"/>
        </w:rPr>
        <w:t>“</w:t>
      </w:r>
      <w:r w:rsidR="00E03850">
        <w:rPr>
          <w:rFonts w:ascii="Times New Roman" w:eastAsia="Times New Roman" w:hAnsi="Times New Roman" w:cs="Times New Roman"/>
          <w:sz w:val="24"/>
          <w:szCs w:val="24"/>
        </w:rPr>
        <w:t>Especialista Digital Media</w:t>
      </w:r>
      <w:r w:rsidRPr="00170193">
        <w:rPr>
          <w:rFonts w:ascii="Times New Roman" w:eastAsia="Times New Roman" w:hAnsi="Times New Roman" w:cs="Times New Roman"/>
          <w:sz w:val="24"/>
          <w:szCs w:val="24"/>
        </w:rPr>
        <w:t>”</w:t>
      </w:r>
      <w:r w:rsidR="00953D7D" w:rsidRPr="00170193">
        <w:rPr>
          <w:rFonts w:ascii="Times New Roman" w:eastAsia="Times New Roman" w:hAnsi="Times New Roman" w:cs="Times New Roman"/>
          <w:sz w:val="24"/>
          <w:szCs w:val="24"/>
        </w:rPr>
        <w:t>.</w:t>
      </w:r>
      <w:r w:rsidRPr="00170193">
        <w:rPr>
          <w:rFonts w:ascii="Times New Roman" w:eastAsia="Times New Roman" w:hAnsi="Times New Roman" w:cs="Times New Roman"/>
          <w:sz w:val="24"/>
          <w:szCs w:val="24"/>
        </w:rPr>
        <w:t xml:space="preserve"> </w:t>
      </w:r>
    </w:p>
    <w:p w14:paraId="6325002E" w14:textId="626B01DA" w:rsidR="0029762E" w:rsidRPr="00170193" w:rsidRDefault="00201AF6" w:rsidP="00201AF6">
      <w:pPr>
        <w:spacing w:line="240" w:lineRule="auto"/>
        <w:jc w:val="both"/>
        <w:rPr>
          <w:rFonts w:ascii="Times New Roman" w:eastAsia="Times New Roman" w:hAnsi="Times New Roman" w:cs="Times New Roman"/>
          <w:sz w:val="24"/>
          <w:szCs w:val="24"/>
        </w:rPr>
      </w:pPr>
      <w:r w:rsidRPr="00170193">
        <w:rPr>
          <w:rFonts w:ascii="Times New Roman" w:eastAsia="Times New Roman" w:hAnsi="Times New Roman" w:cs="Times New Roman"/>
          <w:sz w:val="24"/>
          <w:szCs w:val="24"/>
        </w:rPr>
        <w:t xml:space="preserve">Las </w:t>
      </w:r>
      <w:r w:rsidR="00516EB2" w:rsidRPr="00170193">
        <w:rPr>
          <w:rFonts w:ascii="Times New Roman" w:eastAsia="Times New Roman" w:hAnsi="Times New Roman" w:cs="Times New Roman"/>
          <w:sz w:val="24"/>
          <w:szCs w:val="24"/>
        </w:rPr>
        <w:t xml:space="preserve">principales </w:t>
      </w:r>
      <w:r w:rsidRPr="00170193">
        <w:rPr>
          <w:rFonts w:ascii="Times New Roman" w:eastAsia="Times New Roman" w:hAnsi="Times New Roman" w:cs="Times New Roman"/>
          <w:sz w:val="24"/>
          <w:szCs w:val="24"/>
        </w:rPr>
        <w:t xml:space="preserve">competencias </w:t>
      </w:r>
      <w:r w:rsidR="00B9007C" w:rsidRPr="00170193">
        <w:rPr>
          <w:rFonts w:ascii="Times New Roman" w:eastAsia="Times New Roman" w:hAnsi="Times New Roman" w:cs="Times New Roman"/>
          <w:sz w:val="24"/>
          <w:szCs w:val="24"/>
        </w:rPr>
        <w:t xml:space="preserve">y habilidades </w:t>
      </w:r>
      <w:r w:rsidR="00516EB2" w:rsidRPr="00170193">
        <w:rPr>
          <w:rFonts w:ascii="Times New Roman" w:eastAsia="Times New Roman" w:hAnsi="Times New Roman" w:cs="Times New Roman"/>
          <w:sz w:val="24"/>
          <w:szCs w:val="24"/>
        </w:rPr>
        <w:t xml:space="preserve">TI </w:t>
      </w:r>
      <w:r w:rsidRPr="00170193">
        <w:rPr>
          <w:rFonts w:ascii="Times New Roman" w:eastAsia="Times New Roman" w:hAnsi="Times New Roman" w:cs="Times New Roman"/>
          <w:sz w:val="24"/>
          <w:szCs w:val="24"/>
        </w:rPr>
        <w:t xml:space="preserve">a desarrollar son: </w:t>
      </w:r>
    </w:p>
    <w:p w14:paraId="341C173A" w14:textId="69B1BFB3" w:rsidR="00516EB2" w:rsidRPr="00170193" w:rsidRDefault="00E03850" w:rsidP="00B9007C">
      <w:pPr>
        <w:pStyle w:val="Prrafodelista"/>
        <w:numPr>
          <w:ilvl w:val="0"/>
          <w:numId w:val="11"/>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Creación de </w:t>
      </w:r>
      <w:proofErr w:type="spellStart"/>
      <w:r>
        <w:rPr>
          <w:rFonts w:ascii="Times New Roman" w:eastAsia="Times New Roman" w:hAnsi="Times New Roman" w:cs="Times New Roman"/>
          <w:color w:val="auto"/>
          <w:sz w:val="24"/>
          <w:szCs w:val="24"/>
        </w:rPr>
        <w:t>Websites</w:t>
      </w:r>
      <w:proofErr w:type="spellEnd"/>
      <w:r>
        <w:rPr>
          <w:rFonts w:ascii="Times New Roman" w:eastAsia="Times New Roman" w:hAnsi="Times New Roman" w:cs="Times New Roman"/>
          <w:color w:val="auto"/>
          <w:sz w:val="24"/>
          <w:szCs w:val="24"/>
        </w:rPr>
        <w:t xml:space="preserve"> y aplicaciones multimedia</w:t>
      </w:r>
      <w:r w:rsidR="00516EB2" w:rsidRPr="00170193">
        <w:rPr>
          <w:rFonts w:ascii="Times New Roman" w:eastAsia="Times New Roman" w:hAnsi="Times New Roman" w:cs="Times New Roman"/>
          <w:color w:val="auto"/>
          <w:sz w:val="24"/>
          <w:szCs w:val="24"/>
        </w:rPr>
        <w:t xml:space="preserve"> </w:t>
      </w:r>
    </w:p>
    <w:p w14:paraId="34B3D5E0" w14:textId="22066C4E" w:rsidR="00516EB2" w:rsidRDefault="00E03850" w:rsidP="00516EB2">
      <w:pPr>
        <w:pStyle w:val="Prrafodelista"/>
        <w:numPr>
          <w:ilvl w:val="0"/>
          <w:numId w:val="11"/>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Diseñador multimedia</w:t>
      </w:r>
    </w:p>
    <w:p w14:paraId="471C416A" w14:textId="014B8124" w:rsidR="00E03850" w:rsidRPr="009D5F31" w:rsidRDefault="00E03850" w:rsidP="008C0179">
      <w:pPr>
        <w:pStyle w:val="Prrafodelista"/>
        <w:numPr>
          <w:ilvl w:val="0"/>
          <w:numId w:val="11"/>
        </w:numPr>
        <w:spacing w:line="240" w:lineRule="auto"/>
        <w:jc w:val="both"/>
        <w:rPr>
          <w:rFonts w:ascii="Times New Roman" w:eastAsia="Times New Roman" w:hAnsi="Times New Roman" w:cs="Times New Roman"/>
          <w:color w:val="auto"/>
          <w:sz w:val="24"/>
          <w:szCs w:val="24"/>
        </w:rPr>
      </w:pPr>
      <w:r w:rsidRPr="009D5F31">
        <w:rPr>
          <w:rFonts w:ascii="Times New Roman" w:eastAsia="Times New Roman" w:hAnsi="Times New Roman" w:cs="Times New Roman"/>
          <w:color w:val="auto"/>
          <w:sz w:val="24"/>
          <w:szCs w:val="24"/>
        </w:rPr>
        <w:t>Editor web</w:t>
      </w:r>
    </w:p>
    <w:p w14:paraId="5F1C8993"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El/la estudiante tendrá́ que desarrollar durante su periodo de formación sesiones prácticas de tutorización y elaborar una memoria final de la actividad efectuada, antes de la finalización de la beca.</w:t>
      </w:r>
    </w:p>
    <w:p w14:paraId="64D6B7C6" w14:textId="4E7F253D"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Para realizar el programa de formación se establece como </w:t>
      </w:r>
      <w:r w:rsidRPr="004B6141">
        <w:rPr>
          <w:rFonts w:ascii="Times New Roman" w:eastAsia="Times New Roman" w:hAnsi="Times New Roman" w:cs="Times New Roman"/>
          <w:sz w:val="24"/>
          <w:szCs w:val="24"/>
        </w:rPr>
        <w:t>tutor</w:t>
      </w:r>
      <w:r w:rsidR="0083672B">
        <w:rPr>
          <w:rFonts w:ascii="Times New Roman" w:eastAsia="Times New Roman" w:hAnsi="Times New Roman" w:cs="Times New Roman"/>
          <w:sz w:val="24"/>
          <w:szCs w:val="24"/>
        </w:rPr>
        <w:t xml:space="preserve"> a</w:t>
      </w:r>
      <w:r w:rsidR="004B6141">
        <w:rPr>
          <w:rFonts w:ascii="Times New Roman" w:eastAsia="Times New Roman" w:hAnsi="Times New Roman" w:cs="Times New Roman"/>
          <w:sz w:val="24"/>
          <w:szCs w:val="24"/>
        </w:rPr>
        <w:t xml:space="preserve"> Eva María Murgado Armenteros</w:t>
      </w:r>
      <w:r w:rsidR="00B64FB8" w:rsidRPr="00C9125D">
        <w:rPr>
          <w:rFonts w:ascii="Times New Roman" w:eastAsia="Times New Roman" w:hAnsi="Times New Roman" w:cs="Times New Roman"/>
          <w:sz w:val="24"/>
          <w:szCs w:val="24"/>
        </w:rPr>
        <w:t>, quién efectuará el seguimiento y la evaluación de la actividad desarrollada por el/la alumno/a</w:t>
      </w:r>
      <w:r w:rsidR="008B7124"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 xml:space="preserve"> </w:t>
      </w:r>
    </w:p>
    <w:p w14:paraId="1C550BEF" w14:textId="1FF0C440"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8. Seguro</w:t>
      </w:r>
    </w:p>
    <w:p w14:paraId="05B7A3F9"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Las personas beneficiarias de estas becas estarán incluidas en el Régimen General de la Seguridad Social, de acuerdo con lo establecido en 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w:t>
      </w:r>
    </w:p>
    <w:p w14:paraId="711A3A41"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9. Documentación a aportar</w:t>
      </w:r>
    </w:p>
    <w:p w14:paraId="43C68C96" w14:textId="74EF3C9D" w:rsidR="005F2E19" w:rsidRPr="00C9125D" w:rsidRDefault="00B423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  </w:t>
      </w:r>
      <w:r w:rsidR="00667CAD" w:rsidRPr="00C9125D">
        <w:rPr>
          <w:rFonts w:ascii="Times New Roman" w:eastAsia="Times New Roman" w:hAnsi="Times New Roman" w:cs="Times New Roman"/>
          <w:sz w:val="24"/>
          <w:szCs w:val="24"/>
        </w:rPr>
        <w:t>Impreso de solicitud de beca. Las solicitudes para participar se ajustarán al modelo que figura como anexo I de la presente convocatoria.</w:t>
      </w:r>
    </w:p>
    <w:p w14:paraId="0B11FE51" w14:textId="1CE2E00D"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w:t>
      </w:r>
      <w:r w:rsidR="00B423AD"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Fotocopia del DNI o NIE régimen comunitario o con permiso de residencia del solicitante, en vigor.</w:t>
      </w:r>
    </w:p>
    <w:p w14:paraId="4C560FB7" w14:textId="151FCD2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w:t>
      </w:r>
      <w:r w:rsidR="00B423AD"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Certificación académica, en la que figurarán las asignaturas cursadas, las calificaciones obtenidas y la nota media de todas las superadas.</w:t>
      </w:r>
    </w:p>
    <w:p w14:paraId="1CA5B25B" w14:textId="000DFC2E"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w:t>
      </w:r>
      <w:r w:rsidR="00B423AD" w:rsidRPr="00C9125D">
        <w:rPr>
          <w:rFonts w:ascii="Times New Roman" w:eastAsia="Times New Roman" w:hAnsi="Times New Roman" w:cs="Times New Roman"/>
          <w:sz w:val="24"/>
          <w:szCs w:val="24"/>
        </w:rPr>
        <w:t xml:space="preserve"> </w:t>
      </w:r>
      <w:proofErr w:type="spellStart"/>
      <w:r w:rsidRPr="00C9125D">
        <w:rPr>
          <w:rFonts w:ascii="Times New Roman" w:eastAsia="Times New Roman" w:hAnsi="Times New Roman" w:cs="Times New Roman"/>
          <w:sz w:val="24"/>
          <w:szCs w:val="24"/>
        </w:rPr>
        <w:t>Curriculum</w:t>
      </w:r>
      <w:proofErr w:type="spellEnd"/>
      <w:r w:rsidRPr="00C9125D">
        <w:rPr>
          <w:rFonts w:ascii="Times New Roman" w:eastAsia="Times New Roman" w:hAnsi="Times New Roman" w:cs="Times New Roman"/>
          <w:sz w:val="24"/>
          <w:szCs w:val="24"/>
        </w:rPr>
        <w:t xml:space="preserve"> vitae en el que el solicitante hará constar los méritos que estime pertinentes para su valoración en relación con la presente convocatoria.</w:t>
      </w:r>
    </w:p>
    <w:p w14:paraId="1BB7FC7E" w14:textId="33902E3A"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w:t>
      </w:r>
      <w:r w:rsidR="00B423AD"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 xml:space="preserve">Fotocopia de los documentos acreditativos de los méritos alegados. La comisión de evaluación no valorará aquellos méritos que siendo alegados en el </w:t>
      </w:r>
      <w:proofErr w:type="spellStart"/>
      <w:r w:rsidRPr="00C9125D">
        <w:rPr>
          <w:rFonts w:ascii="Times New Roman" w:eastAsia="Times New Roman" w:hAnsi="Times New Roman" w:cs="Times New Roman"/>
          <w:sz w:val="24"/>
          <w:szCs w:val="24"/>
        </w:rPr>
        <w:t>curriculum</w:t>
      </w:r>
      <w:proofErr w:type="spellEnd"/>
      <w:r w:rsidRPr="00C9125D">
        <w:rPr>
          <w:rFonts w:ascii="Times New Roman" w:eastAsia="Times New Roman" w:hAnsi="Times New Roman" w:cs="Times New Roman"/>
          <w:sz w:val="24"/>
          <w:szCs w:val="24"/>
        </w:rPr>
        <w:t xml:space="preserve"> vitae no estén debidamente justificados.</w:t>
      </w:r>
    </w:p>
    <w:p w14:paraId="7C5E206C" w14:textId="3D4A45C8"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w:t>
      </w:r>
      <w:r w:rsidR="00B423AD"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Dirección de correo electrónico para el envío de notificaciones/comunicaciones.</w:t>
      </w:r>
    </w:p>
    <w:p w14:paraId="420EC758" w14:textId="5B22E0FC"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lastRenderedPageBreak/>
        <w:t>Base 10. Lugar y plazo de presentación</w:t>
      </w:r>
    </w:p>
    <w:p w14:paraId="11794F7E" w14:textId="4135BC6C"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Las solicitudes, debidamente cumplimentadas y acompañadas de la documentación descrita en la base anterior, se presentarán desde </w:t>
      </w:r>
      <w:r w:rsidR="004B6141">
        <w:rPr>
          <w:rFonts w:ascii="Times New Roman" w:eastAsia="Times New Roman" w:hAnsi="Times New Roman" w:cs="Times New Roman"/>
          <w:sz w:val="24"/>
          <w:szCs w:val="24"/>
        </w:rPr>
        <w:t xml:space="preserve">el </w:t>
      </w:r>
      <w:r w:rsidR="00057FE6" w:rsidRPr="00EB3FB5">
        <w:rPr>
          <w:rFonts w:ascii="Times New Roman" w:eastAsia="Times New Roman" w:hAnsi="Times New Roman" w:cs="Times New Roman"/>
          <w:sz w:val="24"/>
          <w:szCs w:val="24"/>
        </w:rPr>
        <w:t>1</w:t>
      </w:r>
      <w:r w:rsidR="008806D0">
        <w:rPr>
          <w:rFonts w:ascii="Times New Roman" w:eastAsia="Times New Roman" w:hAnsi="Times New Roman" w:cs="Times New Roman"/>
          <w:sz w:val="24"/>
          <w:szCs w:val="24"/>
        </w:rPr>
        <w:t>2</w:t>
      </w:r>
      <w:r w:rsidR="00057FE6" w:rsidRPr="00EB3FB5">
        <w:rPr>
          <w:rFonts w:ascii="Times New Roman" w:eastAsia="Times New Roman" w:hAnsi="Times New Roman" w:cs="Times New Roman"/>
          <w:sz w:val="24"/>
          <w:szCs w:val="24"/>
        </w:rPr>
        <w:t xml:space="preserve"> d</w:t>
      </w:r>
      <w:r w:rsidR="004B6141" w:rsidRPr="00EB3FB5">
        <w:rPr>
          <w:rFonts w:ascii="Times New Roman" w:eastAsia="Times New Roman" w:hAnsi="Times New Roman" w:cs="Times New Roman"/>
          <w:sz w:val="24"/>
          <w:szCs w:val="24"/>
        </w:rPr>
        <w:t>e ju</w:t>
      </w:r>
      <w:r w:rsidR="00057FE6" w:rsidRPr="00EB3FB5">
        <w:rPr>
          <w:rFonts w:ascii="Times New Roman" w:eastAsia="Times New Roman" w:hAnsi="Times New Roman" w:cs="Times New Roman"/>
          <w:sz w:val="24"/>
          <w:szCs w:val="24"/>
        </w:rPr>
        <w:t>lio</w:t>
      </w:r>
      <w:r w:rsidR="004B6141" w:rsidRPr="00EB3FB5">
        <w:rPr>
          <w:rFonts w:ascii="Times New Roman" w:eastAsia="Times New Roman" w:hAnsi="Times New Roman" w:cs="Times New Roman"/>
          <w:sz w:val="24"/>
          <w:szCs w:val="24"/>
        </w:rPr>
        <w:t xml:space="preserve"> hasta el 1</w:t>
      </w:r>
      <w:r w:rsidR="008806D0">
        <w:rPr>
          <w:rFonts w:ascii="Times New Roman" w:eastAsia="Times New Roman" w:hAnsi="Times New Roman" w:cs="Times New Roman"/>
          <w:sz w:val="24"/>
          <w:szCs w:val="24"/>
        </w:rPr>
        <w:t>8</w:t>
      </w:r>
      <w:r w:rsidR="004B6141" w:rsidRPr="00EB3FB5">
        <w:rPr>
          <w:rFonts w:ascii="Times New Roman" w:eastAsia="Times New Roman" w:hAnsi="Times New Roman" w:cs="Times New Roman"/>
          <w:sz w:val="24"/>
          <w:szCs w:val="24"/>
        </w:rPr>
        <w:t xml:space="preserve"> de ju</w:t>
      </w:r>
      <w:r w:rsidR="00057FE6" w:rsidRPr="00EB3FB5">
        <w:rPr>
          <w:rFonts w:ascii="Times New Roman" w:eastAsia="Times New Roman" w:hAnsi="Times New Roman" w:cs="Times New Roman"/>
          <w:sz w:val="24"/>
          <w:szCs w:val="24"/>
        </w:rPr>
        <w:t>lio</w:t>
      </w:r>
      <w:r w:rsidR="004B6141" w:rsidRPr="00EB3FB5">
        <w:rPr>
          <w:rFonts w:ascii="Times New Roman" w:eastAsia="Times New Roman" w:hAnsi="Times New Roman" w:cs="Times New Roman"/>
          <w:sz w:val="24"/>
          <w:szCs w:val="24"/>
        </w:rPr>
        <w:t>,</w:t>
      </w:r>
      <w:r w:rsidR="00E912C4">
        <w:rPr>
          <w:rFonts w:ascii="Times New Roman" w:eastAsia="Times New Roman" w:hAnsi="Times New Roman" w:cs="Times New Roman"/>
          <w:color w:val="C00000"/>
          <w:sz w:val="24"/>
          <w:szCs w:val="24"/>
        </w:rPr>
        <w:t xml:space="preserve"> </w:t>
      </w:r>
      <w:r w:rsidRPr="00C9125D">
        <w:rPr>
          <w:rFonts w:ascii="Times New Roman" w:eastAsia="Times New Roman" w:hAnsi="Times New Roman" w:cs="Times New Roman"/>
          <w:sz w:val="24"/>
          <w:szCs w:val="24"/>
        </w:rPr>
        <w:t xml:space="preserve">ambos incluidos, en el registro general o en cualquiera de los registros auxiliares de la Universidad de Jaén. Las solicitudes también podrán presentarse a través de cualquiera de los medios establecidos en la Ley </w:t>
      </w:r>
      <w:r w:rsidR="00B64FB8" w:rsidRPr="00C9125D">
        <w:rPr>
          <w:rFonts w:ascii="Times New Roman" w:eastAsia="Times New Roman" w:hAnsi="Times New Roman" w:cs="Times New Roman"/>
          <w:sz w:val="24"/>
          <w:szCs w:val="24"/>
        </w:rPr>
        <w:t xml:space="preserve">39/2015, de 1 de octubre, </w:t>
      </w:r>
      <w:r w:rsidRPr="00C9125D">
        <w:rPr>
          <w:rFonts w:ascii="Times New Roman" w:eastAsia="Times New Roman" w:hAnsi="Times New Roman" w:cs="Times New Roman"/>
          <w:sz w:val="24"/>
          <w:szCs w:val="24"/>
        </w:rPr>
        <w:t>del Procedimiento Administrativo Común</w:t>
      </w:r>
      <w:r w:rsidR="00B64FB8" w:rsidRPr="00C9125D">
        <w:rPr>
          <w:rFonts w:ascii="Times New Roman" w:eastAsia="Times New Roman" w:hAnsi="Times New Roman" w:cs="Times New Roman"/>
          <w:sz w:val="24"/>
          <w:szCs w:val="24"/>
        </w:rPr>
        <w:t xml:space="preserve"> de las Administraciones Públicas</w:t>
      </w:r>
      <w:r w:rsidRPr="00C9125D">
        <w:rPr>
          <w:rFonts w:ascii="Times New Roman" w:eastAsia="Times New Roman" w:hAnsi="Times New Roman" w:cs="Times New Roman"/>
          <w:sz w:val="24"/>
          <w:szCs w:val="24"/>
        </w:rPr>
        <w:t>.</w:t>
      </w:r>
    </w:p>
    <w:p w14:paraId="75EB5CC7"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Los datos personales recogidos en la solicitud tienen carácter obligatorio y serán tratados por la Universidad de Jaén para la organización de la docencia y el estudio, así como para el ejercicio de las demás funciones propias del Servicio Público de Educación Superior, reguladas en la Ley Orgánica de Universidades.</w:t>
      </w:r>
    </w:p>
    <w:p w14:paraId="784A8240" w14:textId="77777777" w:rsidR="001D7401" w:rsidRDefault="00667CAD">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La persona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 El responsable del tratamiento de estos datos es la Universidad de Jaén. Los derechos de acceso, rectificación, cancelación y oposición a su tratamiento se ejercitarán ante el Servicio de Asuntos Generales e Información  (Administración Electrónica) de la Universidad de Jaén.</w:t>
      </w:r>
    </w:p>
    <w:p w14:paraId="3BECE6B5" w14:textId="77777777" w:rsidR="001D7401" w:rsidRDefault="001D7401">
      <w:pPr>
        <w:spacing w:line="240" w:lineRule="auto"/>
        <w:jc w:val="both"/>
        <w:rPr>
          <w:rFonts w:ascii="Times New Roman" w:eastAsia="Times New Roman" w:hAnsi="Times New Roman" w:cs="Times New Roman"/>
          <w:sz w:val="24"/>
          <w:szCs w:val="24"/>
        </w:rPr>
      </w:pPr>
    </w:p>
    <w:p w14:paraId="4F04DD2A" w14:textId="5D73BB7F"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11. Criterios de valoración</w:t>
      </w:r>
    </w:p>
    <w:p w14:paraId="0C3B2BA7" w14:textId="0FC4BC44" w:rsidR="00CF09D6" w:rsidRPr="00C9125D" w:rsidRDefault="00CF09D6" w:rsidP="00CF09D6">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Se podrá obtener un máximo de 100 puntos en base al siguiente baremo:  </w:t>
      </w:r>
    </w:p>
    <w:p w14:paraId="2695D73A" w14:textId="3EC58435" w:rsidR="001943FB" w:rsidRDefault="001943FB" w:rsidP="001943FB">
      <w:pPr>
        <w:numPr>
          <w:ilvl w:val="0"/>
          <w:numId w:val="6"/>
        </w:num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Expediente Académico: Nota media que figura en la hoja personalizada de Información Académica hasta la última convocatoria de 2016 inclusive (</w:t>
      </w:r>
      <w:r w:rsidR="003E532A" w:rsidRPr="00C9125D">
        <w:rPr>
          <w:rFonts w:ascii="Times New Roman" w:eastAsia="Times New Roman" w:hAnsi="Times New Roman" w:cs="Times New Roman"/>
          <w:sz w:val="24"/>
          <w:szCs w:val="24"/>
        </w:rPr>
        <w:t xml:space="preserve">hasta </w:t>
      </w:r>
      <w:r w:rsidR="00CD2A86" w:rsidRPr="00C9125D">
        <w:rPr>
          <w:rFonts w:ascii="Times New Roman" w:eastAsia="Times New Roman" w:hAnsi="Times New Roman" w:cs="Times New Roman"/>
          <w:sz w:val="24"/>
          <w:szCs w:val="24"/>
        </w:rPr>
        <w:t>40</w:t>
      </w:r>
      <w:r w:rsidRPr="00C9125D">
        <w:rPr>
          <w:rFonts w:ascii="Times New Roman" w:eastAsia="Times New Roman" w:hAnsi="Times New Roman" w:cs="Times New Roman"/>
          <w:sz w:val="24"/>
          <w:szCs w:val="24"/>
        </w:rPr>
        <w:t xml:space="preserve"> puntos).</w:t>
      </w:r>
    </w:p>
    <w:p w14:paraId="4CF75B43" w14:textId="1E638D53" w:rsidR="00057FE6" w:rsidRPr="00C9125D" w:rsidRDefault="00057FE6" w:rsidP="001943F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 inglés: nivel avanzado</w:t>
      </w:r>
      <w:r w:rsidR="00835550">
        <w:rPr>
          <w:rFonts w:ascii="Times New Roman" w:eastAsia="Times New Roman" w:hAnsi="Times New Roman" w:cs="Times New Roman"/>
          <w:sz w:val="24"/>
          <w:szCs w:val="24"/>
        </w:rPr>
        <w:t xml:space="preserve"> B2 o C1</w:t>
      </w:r>
      <w:r>
        <w:rPr>
          <w:rFonts w:ascii="Times New Roman" w:eastAsia="Times New Roman" w:hAnsi="Times New Roman" w:cs="Times New Roman"/>
          <w:sz w:val="24"/>
          <w:szCs w:val="24"/>
        </w:rPr>
        <w:t xml:space="preserve"> (15 puntos).</w:t>
      </w:r>
    </w:p>
    <w:p w14:paraId="5D6EA229" w14:textId="7C72BF65" w:rsidR="001943FB" w:rsidRPr="00C9125D" w:rsidRDefault="001943FB" w:rsidP="001943FB">
      <w:pPr>
        <w:numPr>
          <w:ilvl w:val="0"/>
          <w:numId w:val="6"/>
        </w:num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Experiencia en</w:t>
      </w:r>
      <w:r w:rsidR="00AF154C">
        <w:rPr>
          <w:rFonts w:ascii="Times New Roman" w:eastAsia="Times New Roman" w:hAnsi="Times New Roman" w:cs="Times New Roman"/>
          <w:sz w:val="24"/>
          <w:szCs w:val="24"/>
        </w:rPr>
        <w:t xml:space="preserve"> desarrollo web</w:t>
      </w:r>
      <w:r w:rsidR="000B73A1">
        <w:rPr>
          <w:rFonts w:ascii="Times New Roman" w:eastAsia="Times New Roman" w:hAnsi="Times New Roman" w:cs="Times New Roman"/>
          <w:sz w:val="24"/>
          <w:szCs w:val="24"/>
        </w:rPr>
        <w:t xml:space="preserve"> </w:t>
      </w:r>
      <w:r w:rsidR="00AF154C">
        <w:rPr>
          <w:rFonts w:ascii="Times New Roman" w:eastAsia="Times New Roman" w:hAnsi="Times New Roman" w:cs="Times New Roman"/>
          <w:sz w:val="24"/>
          <w:szCs w:val="24"/>
        </w:rPr>
        <w:t>y en administración de bases de datos</w:t>
      </w:r>
      <w:r w:rsidR="004B6141">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 xml:space="preserve">(hasta </w:t>
      </w:r>
      <w:r w:rsidR="00057FE6">
        <w:rPr>
          <w:rFonts w:ascii="Times New Roman" w:eastAsia="Times New Roman" w:hAnsi="Times New Roman" w:cs="Times New Roman"/>
          <w:sz w:val="24"/>
          <w:szCs w:val="24"/>
        </w:rPr>
        <w:t>20</w:t>
      </w:r>
      <w:r w:rsidRPr="00C9125D">
        <w:rPr>
          <w:rFonts w:ascii="Times New Roman" w:eastAsia="Times New Roman" w:hAnsi="Times New Roman" w:cs="Times New Roman"/>
          <w:sz w:val="24"/>
          <w:szCs w:val="24"/>
        </w:rPr>
        <w:t xml:space="preserve"> puntos).</w:t>
      </w:r>
    </w:p>
    <w:p w14:paraId="784FF3C8" w14:textId="19CD4F90" w:rsidR="001943FB" w:rsidRPr="00C9125D" w:rsidRDefault="001943FB" w:rsidP="001943FB">
      <w:pPr>
        <w:numPr>
          <w:ilvl w:val="0"/>
          <w:numId w:val="6"/>
        </w:num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Cursos relacionados </w:t>
      </w:r>
      <w:r w:rsidR="00057FE6">
        <w:rPr>
          <w:rFonts w:ascii="Times New Roman" w:eastAsia="Times New Roman" w:hAnsi="Times New Roman" w:cs="Times New Roman"/>
          <w:sz w:val="24"/>
          <w:szCs w:val="24"/>
        </w:rPr>
        <w:t>con el diseño y gestión de páginas web</w:t>
      </w:r>
      <w:r w:rsidR="001A2C73" w:rsidRPr="00C9125D">
        <w:rPr>
          <w:rFonts w:ascii="Times New Roman" w:eastAsia="Times New Roman" w:hAnsi="Times New Roman" w:cs="Times New Roman"/>
          <w:sz w:val="24"/>
          <w:szCs w:val="24"/>
        </w:rPr>
        <w:t xml:space="preserve"> (hasta </w:t>
      </w:r>
      <w:r w:rsidR="00057FE6">
        <w:rPr>
          <w:rFonts w:ascii="Times New Roman" w:eastAsia="Times New Roman" w:hAnsi="Times New Roman" w:cs="Times New Roman"/>
          <w:sz w:val="24"/>
          <w:szCs w:val="24"/>
        </w:rPr>
        <w:t xml:space="preserve">5 </w:t>
      </w:r>
      <w:r w:rsidRPr="00C9125D">
        <w:rPr>
          <w:rFonts w:ascii="Times New Roman" w:eastAsia="Times New Roman" w:hAnsi="Times New Roman" w:cs="Times New Roman"/>
          <w:sz w:val="24"/>
          <w:szCs w:val="24"/>
        </w:rPr>
        <w:t>puntos).</w:t>
      </w:r>
    </w:p>
    <w:p w14:paraId="2E482749" w14:textId="1680C502" w:rsidR="001943FB" w:rsidRDefault="001943FB" w:rsidP="001943FB">
      <w:pPr>
        <w:numPr>
          <w:ilvl w:val="0"/>
          <w:numId w:val="6"/>
        </w:num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Entrevista personal, en su caso (hasta 20 puntos)</w:t>
      </w:r>
      <w:r w:rsidR="00057FE6">
        <w:rPr>
          <w:rFonts w:ascii="Times New Roman" w:eastAsia="Times New Roman" w:hAnsi="Times New Roman" w:cs="Times New Roman"/>
          <w:sz w:val="24"/>
          <w:szCs w:val="24"/>
        </w:rPr>
        <w:t>.</w:t>
      </w:r>
    </w:p>
    <w:p w14:paraId="0A5B72FE" w14:textId="77777777" w:rsidR="001D7401" w:rsidRPr="00C9125D" w:rsidRDefault="001D7401" w:rsidP="001D7401">
      <w:pPr>
        <w:spacing w:line="240" w:lineRule="auto"/>
        <w:ind w:left="720"/>
        <w:jc w:val="both"/>
        <w:rPr>
          <w:rFonts w:ascii="Times New Roman" w:eastAsia="Times New Roman" w:hAnsi="Times New Roman" w:cs="Times New Roman"/>
          <w:sz w:val="24"/>
          <w:szCs w:val="24"/>
        </w:rPr>
      </w:pPr>
    </w:p>
    <w:p w14:paraId="7C62536E"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lastRenderedPageBreak/>
        <w:t>Base 12. Tramitación de solicitudes</w:t>
      </w:r>
    </w:p>
    <w:p w14:paraId="63279C45" w14:textId="2AD5680A"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Una vez analizadas las solicitudes presentadas,</w:t>
      </w:r>
      <w:r w:rsidRPr="00C9125D">
        <w:rPr>
          <w:rFonts w:ascii="Times New Roman" w:eastAsia="Times New Roman" w:hAnsi="Times New Roman" w:cs="Times New Roman"/>
        </w:rPr>
        <w:t xml:space="preserve"> </w:t>
      </w:r>
      <w:r w:rsidRPr="00EB3FB5">
        <w:rPr>
          <w:rFonts w:ascii="Times New Roman" w:eastAsia="Times New Roman" w:hAnsi="Times New Roman" w:cs="Times New Roman"/>
          <w:sz w:val="24"/>
          <w:szCs w:val="24"/>
        </w:rPr>
        <w:t xml:space="preserve">el día </w:t>
      </w:r>
      <w:r w:rsidR="008806D0">
        <w:rPr>
          <w:rFonts w:ascii="Times New Roman" w:eastAsia="Times New Roman" w:hAnsi="Times New Roman" w:cs="Times New Roman"/>
          <w:sz w:val="24"/>
          <w:szCs w:val="24"/>
        </w:rPr>
        <w:t>19</w:t>
      </w:r>
      <w:r w:rsidR="004B6141" w:rsidRPr="00EB3FB5">
        <w:rPr>
          <w:rFonts w:ascii="Times New Roman" w:eastAsia="Times New Roman" w:hAnsi="Times New Roman" w:cs="Times New Roman"/>
          <w:sz w:val="24"/>
          <w:szCs w:val="24"/>
        </w:rPr>
        <w:t xml:space="preserve"> de ju</w:t>
      </w:r>
      <w:r w:rsidR="00057FE6" w:rsidRPr="00EB3FB5">
        <w:rPr>
          <w:rFonts w:ascii="Times New Roman" w:eastAsia="Times New Roman" w:hAnsi="Times New Roman" w:cs="Times New Roman"/>
          <w:sz w:val="24"/>
          <w:szCs w:val="24"/>
        </w:rPr>
        <w:t>lio</w:t>
      </w:r>
      <w:r w:rsidR="00E912C4">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se publicará la lista provisional de personas admitidas y exclui</w:t>
      </w:r>
      <w:r w:rsidR="00E912C4">
        <w:rPr>
          <w:rFonts w:ascii="Times New Roman" w:eastAsia="Times New Roman" w:hAnsi="Times New Roman" w:cs="Times New Roman"/>
          <w:sz w:val="24"/>
          <w:szCs w:val="24"/>
        </w:rPr>
        <w:t>das en la web del Gabinete de Comunicación y Proyección Institucional</w:t>
      </w:r>
      <w:r w:rsidRPr="00C9125D">
        <w:rPr>
          <w:rFonts w:ascii="Times New Roman" w:eastAsia="Times New Roman" w:hAnsi="Times New Roman" w:cs="Times New Roman"/>
          <w:sz w:val="24"/>
          <w:szCs w:val="24"/>
        </w:rPr>
        <w:t>.</w:t>
      </w:r>
    </w:p>
    <w:p w14:paraId="01A2DFE8" w14:textId="1D719223"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Dada la finalidad formativa de estas becas, en ningún caso podrán admitirse aquellas solicitudes de aspirantes que acrediten una formación práctica previa en el ámbito del servicio o actividad para el cual se convoquen.</w:t>
      </w:r>
    </w:p>
    <w:p w14:paraId="60747CC7" w14:textId="62021D22"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Se establecerá un plazo de 10 días </w:t>
      </w:r>
      <w:r w:rsidR="00070434" w:rsidRPr="00C9125D">
        <w:rPr>
          <w:rFonts w:ascii="Times New Roman" w:eastAsia="Times New Roman" w:hAnsi="Times New Roman" w:cs="Times New Roman"/>
          <w:sz w:val="24"/>
          <w:szCs w:val="24"/>
        </w:rPr>
        <w:t>hábiles</w:t>
      </w:r>
      <w:r w:rsidRPr="00C9125D">
        <w:rPr>
          <w:rFonts w:ascii="Times New Roman" w:eastAsia="Times New Roman" w:hAnsi="Times New Roman" w:cs="Times New Roman"/>
          <w:sz w:val="24"/>
          <w:szCs w:val="24"/>
        </w:rPr>
        <w:t xml:space="preserve"> para aportar documentación o subsanar algún defecto de la solicitud. A aquellos/as estudiantes que una vez requeridos para ello, no aporten los documentos señalados o no subsanen la solicitud, se les tendrá por desistidos de la misma.</w:t>
      </w:r>
    </w:p>
    <w:p w14:paraId="6FE3D2A8"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13. Comisión de selección</w:t>
      </w:r>
    </w:p>
    <w:p w14:paraId="411F7530" w14:textId="78C795B9"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La Comisión de selección encargada de valorar las solicitudes estará integrada por</w:t>
      </w:r>
      <w:r w:rsidR="007766CD" w:rsidRPr="00C9125D">
        <w:rPr>
          <w:rFonts w:ascii="Times New Roman" w:eastAsia="Times New Roman" w:hAnsi="Times New Roman" w:cs="Times New Roman"/>
          <w:sz w:val="24"/>
          <w:szCs w:val="24"/>
        </w:rPr>
        <w:t xml:space="preserve"> la</w:t>
      </w:r>
      <w:r w:rsidR="004B6141">
        <w:rPr>
          <w:rFonts w:ascii="Times New Roman" w:eastAsia="Times New Roman" w:hAnsi="Times New Roman" w:cs="Times New Roman"/>
          <w:sz w:val="24"/>
          <w:szCs w:val="24"/>
        </w:rPr>
        <w:t xml:space="preserve"> Directora del Gabinete de Comunicación y Proyecci</w:t>
      </w:r>
      <w:r w:rsidR="00D81F16">
        <w:rPr>
          <w:rFonts w:ascii="Times New Roman" w:eastAsia="Times New Roman" w:hAnsi="Times New Roman" w:cs="Times New Roman"/>
          <w:sz w:val="24"/>
          <w:szCs w:val="24"/>
        </w:rPr>
        <w:t xml:space="preserve">ón Institucional, </w:t>
      </w:r>
      <w:r w:rsidR="00AB0609">
        <w:rPr>
          <w:rFonts w:ascii="Times New Roman" w:eastAsia="Times New Roman" w:hAnsi="Times New Roman" w:cs="Times New Roman"/>
          <w:sz w:val="24"/>
          <w:szCs w:val="24"/>
        </w:rPr>
        <w:t xml:space="preserve">un Titulado Superior de Prensa e Información del Gabinete de Comunicación y Proyección Institucional y un representante del </w:t>
      </w:r>
      <w:r w:rsidR="00AB0609" w:rsidRPr="00170193">
        <w:rPr>
          <w:rFonts w:ascii="Times New Roman" w:eastAsia="Times New Roman" w:hAnsi="Times New Roman" w:cs="Times New Roman"/>
          <w:sz w:val="24"/>
          <w:szCs w:val="24"/>
        </w:rPr>
        <w:t>Consejo</w:t>
      </w:r>
      <w:r w:rsidR="00396040" w:rsidRPr="00170193">
        <w:rPr>
          <w:rFonts w:ascii="Times New Roman" w:eastAsia="Times New Roman" w:hAnsi="Times New Roman" w:cs="Times New Roman"/>
          <w:sz w:val="24"/>
          <w:szCs w:val="24"/>
        </w:rPr>
        <w:t xml:space="preserve"> de Estudiantes de la Universidad</w:t>
      </w:r>
      <w:r w:rsidR="00396040">
        <w:rPr>
          <w:rFonts w:ascii="Times New Roman" w:eastAsia="Times New Roman" w:hAnsi="Times New Roman" w:cs="Times New Roman"/>
          <w:sz w:val="24"/>
          <w:szCs w:val="24"/>
        </w:rPr>
        <w:t>.</w:t>
      </w:r>
      <w:r w:rsidR="00AB0609">
        <w:rPr>
          <w:rFonts w:ascii="Times New Roman" w:eastAsia="Times New Roman" w:hAnsi="Times New Roman" w:cs="Times New Roman"/>
          <w:sz w:val="24"/>
          <w:szCs w:val="24"/>
        </w:rPr>
        <w:t xml:space="preserve"> </w:t>
      </w:r>
    </w:p>
    <w:p w14:paraId="6EDF79FE" w14:textId="43B49881" w:rsidR="005F2E19" w:rsidRPr="00C9125D" w:rsidRDefault="00667CAD">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Teniendo en cuenta los criterios de valoración señalados en la base 11, los aspirantes con mejor valoración en la </w:t>
      </w:r>
      <w:r w:rsidR="00916C60" w:rsidRPr="00C9125D">
        <w:rPr>
          <w:rFonts w:ascii="Times New Roman" w:eastAsia="Times New Roman" w:hAnsi="Times New Roman" w:cs="Times New Roman"/>
          <w:sz w:val="24"/>
          <w:szCs w:val="24"/>
        </w:rPr>
        <w:t>parte</w:t>
      </w:r>
      <w:r w:rsidRPr="00C9125D">
        <w:rPr>
          <w:rFonts w:ascii="Times New Roman" w:eastAsia="Times New Roman" w:hAnsi="Times New Roman" w:cs="Times New Roman"/>
          <w:sz w:val="24"/>
          <w:szCs w:val="24"/>
        </w:rPr>
        <w:t xml:space="preserve"> curricular, </w:t>
      </w:r>
      <w:r w:rsidR="002445ED" w:rsidRPr="00C9125D">
        <w:rPr>
          <w:rFonts w:ascii="Times New Roman" w:eastAsia="Times New Roman" w:hAnsi="Times New Roman" w:cs="Times New Roman"/>
          <w:sz w:val="24"/>
          <w:szCs w:val="24"/>
        </w:rPr>
        <w:t>podrán ser convocados a</w:t>
      </w:r>
      <w:r w:rsidRPr="00C9125D">
        <w:rPr>
          <w:rFonts w:ascii="Times New Roman" w:eastAsia="Times New Roman" w:hAnsi="Times New Roman" w:cs="Times New Roman"/>
          <w:sz w:val="24"/>
          <w:szCs w:val="24"/>
        </w:rPr>
        <w:t xml:space="preserve"> la realizació</w:t>
      </w:r>
      <w:r w:rsidR="00916C60" w:rsidRPr="00C9125D">
        <w:rPr>
          <w:rFonts w:ascii="Times New Roman" w:eastAsia="Times New Roman" w:hAnsi="Times New Roman" w:cs="Times New Roman"/>
          <w:sz w:val="24"/>
          <w:szCs w:val="24"/>
        </w:rPr>
        <w:t>n de una entrevista personal</w:t>
      </w:r>
      <w:r w:rsidR="002445ED" w:rsidRPr="00C9125D">
        <w:rPr>
          <w:rFonts w:ascii="Times New Roman" w:eastAsia="Times New Roman" w:hAnsi="Times New Roman" w:cs="Times New Roman"/>
          <w:sz w:val="24"/>
          <w:szCs w:val="24"/>
        </w:rPr>
        <w:t xml:space="preserve"> si la Comisión lo estima conveniente. L</w:t>
      </w:r>
      <w:r w:rsidRPr="00C9125D">
        <w:rPr>
          <w:rFonts w:ascii="Times New Roman" w:eastAsia="Times New Roman" w:hAnsi="Times New Roman" w:cs="Times New Roman"/>
          <w:sz w:val="24"/>
          <w:szCs w:val="24"/>
        </w:rPr>
        <w:t xml:space="preserve">a convocatoria para la entrevista de éstos aspirantes será publicada </w:t>
      </w:r>
      <w:r w:rsidR="002445ED" w:rsidRPr="00C9125D">
        <w:rPr>
          <w:rFonts w:ascii="Times New Roman" w:eastAsia="Times New Roman" w:hAnsi="Times New Roman" w:cs="Times New Roman"/>
          <w:sz w:val="24"/>
          <w:szCs w:val="24"/>
        </w:rPr>
        <w:t>en la pág</w:t>
      </w:r>
      <w:r w:rsidR="00E912C4">
        <w:rPr>
          <w:rFonts w:ascii="Times New Roman" w:eastAsia="Times New Roman" w:hAnsi="Times New Roman" w:cs="Times New Roman"/>
          <w:sz w:val="24"/>
          <w:szCs w:val="24"/>
        </w:rPr>
        <w:t>ina web del Gabinete de Comunicación y Proyección Institucional</w:t>
      </w:r>
      <w:r w:rsidR="002445ED" w:rsidRPr="00C9125D">
        <w:rPr>
          <w:rFonts w:ascii="Times New Roman" w:eastAsia="Times New Roman" w:hAnsi="Times New Roman" w:cs="Times New Roman"/>
          <w:sz w:val="24"/>
          <w:szCs w:val="24"/>
        </w:rPr>
        <w:t xml:space="preserve"> </w:t>
      </w:r>
      <w:r w:rsidR="00FE7068">
        <w:rPr>
          <w:rFonts w:ascii="Times New Roman" w:eastAsia="Times New Roman" w:hAnsi="Times New Roman" w:cs="Times New Roman"/>
          <w:sz w:val="24"/>
          <w:szCs w:val="24"/>
        </w:rPr>
        <w:t xml:space="preserve">el </w:t>
      </w:r>
      <w:r w:rsidR="008806D0">
        <w:rPr>
          <w:rFonts w:ascii="Times New Roman" w:eastAsia="Times New Roman" w:hAnsi="Times New Roman" w:cs="Times New Roman"/>
          <w:sz w:val="24"/>
          <w:szCs w:val="24"/>
        </w:rPr>
        <w:t>12</w:t>
      </w:r>
      <w:r w:rsidR="00AB0609">
        <w:rPr>
          <w:rFonts w:ascii="Times New Roman" w:eastAsia="Times New Roman" w:hAnsi="Times New Roman" w:cs="Times New Roman"/>
          <w:sz w:val="24"/>
          <w:szCs w:val="24"/>
        </w:rPr>
        <w:t xml:space="preserve"> de julio de 2017.</w:t>
      </w:r>
    </w:p>
    <w:p w14:paraId="0E57F106"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14. Resolución</w:t>
      </w:r>
    </w:p>
    <w:p w14:paraId="5EC62E72" w14:textId="4BA85E99"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La Comisión de Selección, previo estudio y valoración de las solicitudes admitidas y celebración de las en</w:t>
      </w:r>
      <w:r w:rsidR="00B22AA7" w:rsidRPr="00C9125D">
        <w:rPr>
          <w:rFonts w:ascii="Times New Roman" w:eastAsia="Times New Roman" w:hAnsi="Times New Roman" w:cs="Times New Roman"/>
          <w:sz w:val="24"/>
          <w:szCs w:val="24"/>
        </w:rPr>
        <w:t>trevistas (en su caso</w:t>
      </w:r>
      <w:r w:rsidRPr="00C9125D">
        <w:rPr>
          <w:rFonts w:ascii="Times New Roman" w:eastAsia="Times New Roman" w:hAnsi="Times New Roman" w:cs="Times New Roman"/>
          <w:sz w:val="24"/>
          <w:szCs w:val="24"/>
        </w:rPr>
        <w:t xml:space="preserve">), y de conformidad con los criterios de valoración fijados, formulará la propuesta de resolución </w:t>
      </w:r>
      <w:r w:rsidRPr="00170193">
        <w:rPr>
          <w:rFonts w:ascii="Times New Roman" w:eastAsia="Times New Roman" w:hAnsi="Times New Roman" w:cs="Times New Roman"/>
          <w:sz w:val="24"/>
          <w:szCs w:val="24"/>
        </w:rPr>
        <w:t>a</w:t>
      </w:r>
      <w:r w:rsidR="00170193">
        <w:rPr>
          <w:rFonts w:ascii="Times New Roman" w:eastAsia="Times New Roman" w:hAnsi="Times New Roman" w:cs="Times New Roman"/>
          <w:sz w:val="24"/>
          <w:szCs w:val="24"/>
        </w:rPr>
        <w:t xml:space="preserve"> la Directora del Gabinete de Comunicación y Proyección Institucional</w:t>
      </w:r>
      <w:r w:rsidRPr="00C9125D">
        <w:rPr>
          <w:rFonts w:ascii="Times New Roman" w:eastAsia="Times New Roman" w:hAnsi="Times New Roman" w:cs="Times New Roman"/>
          <w:sz w:val="24"/>
          <w:szCs w:val="24"/>
        </w:rPr>
        <w:t>. En la propuesta figurarán las solicitudes seleccionadas, el orden de los suplentes, las solicitude</w:t>
      </w:r>
      <w:r w:rsidR="00D81F16">
        <w:rPr>
          <w:rFonts w:ascii="Times New Roman" w:eastAsia="Times New Roman" w:hAnsi="Times New Roman" w:cs="Times New Roman"/>
          <w:sz w:val="24"/>
          <w:szCs w:val="24"/>
        </w:rPr>
        <w:t>s denegadas y quienes hubiesen</w:t>
      </w:r>
      <w:r w:rsidRPr="00C9125D">
        <w:rPr>
          <w:rFonts w:ascii="Times New Roman" w:eastAsia="Times New Roman" w:hAnsi="Times New Roman" w:cs="Times New Roman"/>
          <w:sz w:val="24"/>
          <w:szCs w:val="24"/>
        </w:rPr>
        <w:t xml:space="preserve"> desistido de su petición, hasta que se realice una nueva convocatoria de becas de fo</w:t>
      </w:r>
      <w:r w:rsidR="00D524A6">
        <w:rPr>
          <w:rFonts w:ascii="Times New Roman" w:eastAsia="Times New Roman" w:hAnsi="Times New Roman" w:cs="Times New Roman"/>
          <w:sz w:val="24"/>
          <w:szCs w:val="24"/>
        </w:rPr>
        <w:t>rmación práctica en el Gabinete de Comunicación y Proyección Institucional</w:t>
      </w:r>
      <w:r w:rsidRPr="00C9125D">
        <w:rPr>
          <w:rFonts w:ascii="Times New Roman" w:eastAsia="Times New Roman" w:hAnsi="Times New Roman" w:cs="Times New Roman"/>
          <w:sz w:val="24"/>
          <w:szCs w:val="24"/>
        </w:rPr>
        <w:t>, y se publ</w:t>
      </w:r>
      <w:r w:rsidR="00D81F16">
        <w:rPr>
          <w:rFonts w:ascii="Times New Roman" w:eastAsia="Times New Roman" w:hAnsi="Times New Roman" w:cs="Times New Roman"/>
          <w:sz w:val="24"/>
          <w:szCs w:val="24"/>
        </w:rPr>
        <w:t>icará</w:t>
      </w:r>
      <w:r w:rsidR="004E4465">
        <w:rPr>
          <w:rFonts w:ascii="Times New Roman" w:eastAsia="Times New Roman" w:hAnsi="Times New Roman" w:cs="Times New Roman"/>
          <w:sz w:val="24"/>
          <w:szCs w:val="24"/>
        </w:rPr>
        <w:t xml:space="preserve"> </w:t>
      </w:r>
      <w:r w:rsidR="00FE7068" w:rsidRPr="00EB3FB5">
        <w:rPr>
          <w:rFonts w:ascii="Times New Roman" w:eastAsia="Times New Roman" w:hAnsi="Times New Roman" w:cs="Times New Roman"/>
          <w:sz w:val="24"/>
          <w:szCs w:val="24"/>
        </w:rPr>
        <w:t xml:space="preserve">el </w:t>
      </w:r>
      <w:r w:rsidR="008806D0">
        <w:rPr>
          <w:rFonts w:ascii="Times New Roman" w:eastAsia="Times New Roman" w:hAnsi="Times New Roman" w:cs="Times New Roman"/>
          <w:sz w:val="24"/>
          <w:szCs w:val="24"/>
        </w:rPr>
        <w:t>2 de agosto</w:t>
      </w:r>
      <w:r w:rsidR="00FE7068">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en la página web de</w:t>
      </w:r>
      <w:r w:rsidR="00BA7BC1" w:rsidRPr="00C9125D">
        <w:rPr>
          <w:rFonts w:ascii="Times New Roman" w:eastAsia="Times New Roman" w:hAnsi="Times New Roman" w:cs="Times New Roman"/>
          <w:sz w:val="24"/>
          <w:szCs w:val="24"/>
        </w:rPr>
        <w:t xml:space="preserve"> dicho </w:t>
      </w:r>
      <w:r w:rsidRPr="00C9125D">
        <w:rPr>
          <w:rFonts w:ascii="Times New Roman" w:eastAsia="Times New Roman" w:hAnsi="Times New Roman" w:cs="Times New Roman"/>
          <w:sz w:val="24"/>
          <w:szCs w:val="24"/>
        </w:rPr>
        <w:t>Vicerrectorado</w:t>
      </w:r>
      <w:r w:rsidR="00BA7BC1" w:rsidRPr="00C9125D">
        <w:rPr>
          <w:rFonts w:ascii="Times New Roman" w:eastAsia="Times New Roman" w:hAnsi="Times New Roman" w:cs="Times New Roman"/>
          <w:sz w:val="24"/>
          <w:szCs w:val="24"/>
        </w:rPr>
        <w:t xml:space="preserve"> </w:t>
      </w:r>
      <w:r w:rsidRPr="00C9125D">
        <w:rPr>
          <w:rFonts w:ascii="Times New Roman" w:eastAsia="Times New Roman" w:hAnsi="Times New Roman" w:cs="Times New Roman"/>
          <w:sz w:val="24"/>
          <w:szCs w:val="24"/>
        </w:rPr>
        <w:t>a los efectos de notificaciones.</w:t>
      </w:r>
    </w:p>
    <w:p w14:paraId="73F0BF40"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 xml:space="preserve">Base 15. Designación </w:t>
      </w:r>
    </w:p>
    <w:p w14:paraId="75E5F368"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La persona adjudicataria de una beca de formación dispondrá de un plazo </w:t>
      </w:r>
      <w:r w:rsidRPr="00C9125D">
        <w:rPr>
          <w:rFonts w:ascii="Times New Roman" w:eastAsia="Times New Roman" w:hAnsi="Times New Roman" w:cs="Times New Roman"/>
          <w:color w:val="auto"/>
          <w:sz w:val="24"/>
          <w:szCs w:val="24"/>
        </w:rPr>
        <w:t>de diez días hábiles, a contar desde el día si</w:t>
      </w:r>
      <w:r w:rsidRPr="00C9125D">
        <w:rPr>
          <w:rFonts w:ascii="Times New Roman" w:eastAsia="Times New Roman" w:hAnsi="Times New Roman" w:cs="Times New Roman"/>
          <w:sz w:val="24"/>
          <w:szCs w:val="24"/>
        </w:rPr>
        <w:t>guiente al de la publicación de la concesión, para comunicar su aceptación, datos bancarios y nº se afiliación a la Seguridad Social. Transcurrido dicho plazo sin que aquella se hubiese producido, se entenderá que renuncia a la beca.</w:t>
      </w:r>
    </w:p>
    <w:p w14:paraId="11B7D20C"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lastRenderedPageBreak/>
        <w:t>Sólo podrán declararse desiertas las becas de formación cuando no existan solicitudes que cumplan los requisitos establecidos en la convocatoria correspondiente.</w:t>
      </w:r>
    </w:p>
    <w:p w14:paraId="5401D42D"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16. Registro de personas becarias</w:t>
      </w:r>
    </w:p>
    <w:p w14:paraId="65359691"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Los/as estudiantes beneficiarios de una beca de formación la Universidad de Jaén se incorporarán al registro interno, adscrito al Vicerrectorado con competencias en la materia, donde figurarán, entre otros: sus datos personales, las fechas de incorporación y cese, denominación de la convocatoria, servicio o unidad donde realizó la formación práctica y cuantía de la ayuda percibida.</w:t>
      </w:r>
    </w:p>
    <w:p w14:paraId="53DE18CF"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A la finalización de la beca, quien haya ejercido su tutorización elaborará un informe respecto al proceso de formación y los resultados del aprendizaje obtenido por el/la estudiante. Dicho informe quedará incluido en el expediente de concesión, a efectos de su registro.</w:t>
      </w:r>
    </w:p>
    <w:p w14:paraId="0A6A98C4"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17. Derechos y obligaciones</w:t>
      </w:r>
    </w:p>
    <w:p w14:paraId="36734955" w14:textId="538A2D10"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Las personas beneficiarias de becas de formación tendrán los derechos y obligaciones fijados en </w:t>
      </w:r>
      <w:r w:rsidR="00633F8E" w:rsidRPr="00C9125D">
        <w:rPr>
          <w:rFonts w:ascii="Times New Roman" w:eastAsia="Times New Roman" w:hAnsi="Times New Roman" w:cs="Times New Roman"/>
          <w:sz w:val="24"/>
          <w:szCs w:val="24"/>
        </w:rPr>
        <w:t>los</w:t>
      </w:r>
      <w:r w:rsidRPr="00C9125D">
        <w:rPr>
          <w:rFonts w:ascii="Times New Roman" w:eastAsia="Times New Roman" w:hAnsi="Times New Roman" w:cs="Times New Roman"/>
          <w:sz w:val="24"/>
          <w:szCs w:val="24"/>
        </w:rPr>
        <w:t xml:space="preserve"> artículo</w:t>
      </w:r>
      <w:r w:rsidR="004E77AB" w:rsidRPr="00C9125D">
        <w:rPr>
          <w:rFonts w:ascii="Times New Roman" w:eastAsia="Times New Roman" w:hAnsi="Times New Roman" w:cs="Times New Roman"/>
          <w:sz w:val="24"/>
          <w:szCs w:val="24"/>
        </w:rPr>
        <w:t>s</w:t>
      </w:r>
      <w:r w:rsidRPr="00C9125D">
        <w:rPr>
          <w:rFonts w:ascii="Times New Roman" w:eastAsia="Times New Roman" w:hAnsi="Times New Roman" w:cs="Times New Roman"/>
          <w:sz w:val="24"/>
          <w:szCs w:val="24"/>
        </w:rPr>
        <w:t xml:space="preserve"> 17 a 21 de la Normativa sobre concesión de becas de formación de la Universidad de Jaén. De este modo, deberán:</w:t>
      </w:r>
    </w:p>
    <w:p w14:paraId="145A4139" w14:textId="77777777" w:rsidR="00373E16" w:rsidRDefault="00667CAD">
      <w:pPr>
        <w:spacing w:line="240" w:lineRule="auto"/>
        <w:jc w:val="both"/>
        <w:rPr>
          <w:rFonts w:ascii="Times New Roman" w:eastAsia="Times New Roman" w:hAnsi="Times New Roman" w:cs="Times New Roman"/>
          <w:sz w:val="24"/>
          <w:szCs w:val="24"/>
        </w:rPr>
      </w:pPr>
      <w:r w:rsidRPr="00C9125D">
        <w:rPr>
          <w:rFonts w:ascii="Times New Roman" w:eastAsia="Times New Roman" w:hAnsi="Times New Roman" w:cs="Times New Roman"/>
          <w:sz w:val="24"/>
          <w:szCs w:val="24"/>
        </w:rPr>
        <w:t xml:space="preserve">a) Cumplir con las condiciones y obligaciones establecidas en la presente convocatoria y en el reglamento que regula la concesión de estas becas en la Universidad de Jaén </w:t>
      </w:r>
    </w:p>
    <w:p w14:paraId="7FD10935" w14:textId="6584DB7B"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b) Cumplir con el horario establecido.</w:t>
      </w:r>
    </w:p>
    <w:p w14:paraId="115B3376"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c) Respetar los medios materiales puestos a su disposición para su facilitar su formación práctica </w:t>
      </w:r>
    </w:p>
    <w:p w14:paraId="72D1FD6C"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d) Mantener confidencialidad respecto a los asuntos que conozca en el desarrollo de la beca, y a no dar publicidad, difundir, conservar, copiar, sustraer o utilizar en general ningún documento o información de cualquier tipo que pertenezca a la Universidad de Jaén.</w:t>
      </w:r>
    </w:p>
    <w:p w14:paraId="7CF403FA"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e) Comunicar la existencia de posible causa de incompatibilidad.</w:t>
      </w:r>
    </w:p>
    <w:p w14:paraId="384995D1"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f) Elaborar la memoria final de la beca.</w:t>
      </w:r>
    </w:p>
    <w:p w14:paraId="2DF3D517" w14:textId="4693AF21" w:rsidR="005F2E19" w:rsidRPr="00C9125D" w:rsidRDefault="00B87868">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18</w:t>
      </w:r>
      <w:r w:rsidR="00667CAD" w:rsidRPr="00C9125D">
        <w:rPr>
          <w:rFonts w:ascii="Times New Roman" w:eastAsia="Times New Roman" w:hAnsi="Times New Roman" w:cs="Times New Roman"/>
          <w:b/>
          <w:sz w:val="24"/>
          <w:szCs w:val="24"/>
        </w:rPr>
        <w:t>. Renuncia y revocación.</w:t>
      </w:r>
    </w:p>
    <w:p w14:paraId="7E42B057" w14:textId="72B79B35"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La persona beneficiaria de estas becas de formación podrá renunciar en cualquier momento a la beca que se esté disfrutando. Dicha renuncia deberá ser comunicada por escrito al </w:t>
      </w:r>
      <w:r w:rsidR="00D524A6">
        <w:rPr>
          <w:rFonts w:ascii="Times New Roman" w:eastAsia="Times New Roman" w:hAnsi="Times New Roman" w:cs="Times New Roman"/>
          <w:sz w:val="24"/>
          <w:szCs w:val="24"/>
        </w:rPr>
        <w:t>Gabinete de Comunicación y Proyección Institucional</w:t>
      </w:r>
      <w:r w:rsidRPr="00C9125D">
        <w:rPr>
          <w:rFonts w:ascii="Times New Roman" w:eastAsia="Times New Roman" w:hAnsi="Times New Roman" w:cs="Times New Roman"/>
          <w:sz w:val="24"/>
          <w:szCs w:val="24"/>
        </w:rPr>
        <w:t>, al menos con quince días de antelación a la fecha en que solicita que se acepte su renuncia. Dicha renuncia dará lugar a la pérdida de los derechos económicos correspondientes a la parte de la beca no realizada.</w:t>
      </w:r>
    </w:p>
    <w:p w14:paraId="5F73E367" w14:textId="6CBD4DAB" w:rsidR="005F2E19" w:rsidRPr="00C9125D" w:rsidRDefault="00D524A6">
      <w:pPr>
        <w:spacing w:line="240" w:lineRule="auto"/>
        <w:jc w:val="both"/>
        <w:rPr>
          <w:rFonts w:ascii="Times New Roman" w:hAnsi="Times New Roman" w:cs="Times New Roman"/>
        </w:rPr>
      </w:pPr>
      <w:r>
        <w:rPr>
          <w:rFonts w:ascii="Times New Roman" w:eastAsia="Times New Roman" w:hAnsi="Times New Roman" w:cs="Times New Roman"/>
          <w:sz w:val="24"/>
          <w:szCs w:val="24"/>
        </w:rPr>
        <w:lastRenderedPageBreak/>
        <w:t>El Gabinete de Comunicación y Proyección Institucional</w:t>
      </w:r>
      <w:r w:rsidR="00667CAD" w:rsidRPr="00C9125D">
        <w:rPr>
          <w:rFonts w:ascii="Times New Roman" w:eastAsia="Times New Roman" w:hAnsi="Times New Roman" w:cs="Times New Roman"/>
          <w:sz w:val="24"/>
          <w:szCs w:val="24"/>
        </w:rPr>
        <w:t>, a propuesta justificada de la Comisión de Selección, podrá revocar la concesión o interrumpir el período de disfrute de una beca, si concurriera alguna de las siguientes causas:</w:t>
      </w:r>
    </w:p>
    <w:p w14:paraId="7BE7D289"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a) Obtención de la beca sin reunir las condiciones y requisitos solicitados o con alteración de los mismos.</w:t>
      </w:r>
    </w:p>
    <w:p w14:paraId="0784D619"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b) Incumplimiento de cualquiera de las obligaciones establecidas en el artículo 17 así como la no realización en plazo y forma de las actividades de formación  asignadas.</w:t>
      </w:r>
    </w:p>
    <w:p w14:paraId="0E16282B"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c) Nivel de dedicación y rendimiento no satisfactorios, previo informe del tutor/a.</w:t>
      </w:r>
    </w:p>
    <w:p w14:paraId="030FBE1C"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Quien incurra en alguna causa de revocación de la beca de formación, estará obligado a reintegrar a la Universidad de Jaén las cantidades indebidamente percibidas, sin perjuicio de las acciones legales que se pudieran emprender.</w:t>
      </w:r>
    </w:p>
    <w:p w14:paraId="0DFCEC66"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En caso de producirse alguna renuncia o revocación de la beca de formación, ésta podrá adjudicarse al siguiente solicitante por orden de puntuación, por el período restante, siempre que este período permita cumplir con la finalidad formativa de la beca.</w:t>
      </w:r>
    </w:p>
    <w:p w14:paraId="27223D74" w14:textId="77777777" w:rsidR="001D7401" w:rsidRDefault="001D7401">
      <w:pPr>
        <w:spacing w:line="240" w:lineRule="auto"/>
        <w:jc w:val="both"/>
        <w:rPr>
          <w:rFonts w:ascii="Times New Roman" w:eastAsia="Times New Roman" w:hAnsi="Times New Roman" w:cs="Times New Roman"/>
          <w:b/>
          <w:sz w:val="24"/>
          <w:szCs w:val="24"/>
        </w:rPr>
      </w:pPr>
    </w:p>
    <w:p w14:paraId="3B05CFB0" w14:textId="19682B9E" w:rsidR="005F2E19" w:rsidRPr="00C9125D" w:rsidRDefault="00B87868">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19</w:t>
      </w:r>
      <w:r w:rsidR="00667CAD" w:rsidRPr="00C9125D">
        <w:rPr>
          <w:rFonts w:ascii="Times New Roman" w:eastAsia="Times New Roman" w:hAnsi="Times New Roman" w:cs="Times New Roman"/>
          <w:b/>
          <w:sz w:val="24"/>
          <w:szCs w:val="24"/>
        </w:rPr>
        <w:t>. Suspensión</w:t>
      </w:r>
    </w:p>
    <w:p w14:paraId="68FD5A1E" w14:textId="77777777" w:rsidR="005F2E19" w:rsidRPr="00C9125D" w:rsidRDefault="00667CAD">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Se suspenderá la beca en los casos de permiso por maternidad, paternidad, riesgo durante el embarazo y baja por incapacidad temporal (enfermedad o accidente). </w:t>
      </w:r>
    </w:p>
    <w:p w14:paraId="5A77202A" w14:textId="51D41081" w:rsidR="005F2E19" w:rsidRPr="00C9125D" w:rsidRDefault="00B87868">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20</w:t>
      </w:r>
      <w:r w:rsidR="00667CAD" w:rsidRPr="00C9125D">
        <w:rPr>
          <w:rFonts w:ascii="Times New Roman" w:eastAsia="Times New Roman" w:hAnsi="Times New Roman" w:cs="Times New Roman"/>
          <w:b/>
          <w:sz w:val="24"/>
          <w:szCs w:val="24"/>
        </w:rPr>
        <w:t>. Relación jurídica</w:t>
      </w:r>
    </w:p>
    <w:p w14:paraId="2719E159" w14:textId="77777777" w:rsidR="005F2E19" w:rsidRPr="00C9125D" w:rsidRDefault="00092ECE">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L</w:t>
      </w:r>
      <w:r w:rsidR="00667CAD" w:rsidRPr="00C9125D">
        <w:rPr>
          <w:rFonts w:ascii="Times New Roman" w:eastAsia="Times New Roman" w:hAnsi="Times New Roman" w:cs="Times New Roman"/>
          <w:sz w:val="24"/>
          <w:szCs w:val="24"/>
        </w:rPr>
        <w:t>a concesión de la presente ayuda no crea ninguna vinculación contractual, laboral o administrativa entre el/la estudiante y la Universidad. Asimismo, la concesión de la beca no implica compromiso alguno de posterior incorporación de quienes la hayan obtenido a la plantilla de la Universidad.</w:t>
      </w:r>
    </w:p>
    <w:p w14:paraId="26E6D100" w14:textId="16E7FE34" w:rsidR="005F2E19" w:rsidRPr="00C9125D" w:rsidRDefault="00667CAD" w:rsidP="00E61B03">
      <w:pPr>
        <w:spacing w:line="240" w:lineRule="auto"/>
        <w:jc w:val="both"/>
        <w:rPr>
          <w:rFonts w:ascii="Times New Roman" w:hAnsi="Times New Roman" w:cs="Times New Roman"/>
        </w:rPr>
      </w:pPr>
      <w:r w:rsidRPr="00C9125D">
        <w:rPr>
          <w:rFonts w:ascii="Times New Roman" w:eastAsia="Times New Roman" w:hAnsi="Times New Roman" w:cs="Times New Roman"/>
          <w:sz w:val="24"/>
          <w:szCs w:val="24"/>
        </w:rPr>
        <w:t xml:space="preserve">Para todos aquellos extremos no previstos en la presente norma, se aplicará la Ley 38/2003, de 17 de noviembre, General de Subvenciones y supletoriamente la </w:t>
      </w:r>
      <w:r w:rsidR="00E61B03" w:rsidRPr="00C9125D">
        <w:rPr>
          <w:rFonts w:ascii="Times New Roman" w:eastAsia="Times New Roman" w:hAnsi="Times New Roman" w:cs="Times New Roman"/>
          <w:sz w:val="24"/>
          <w:szCs w:val="24"/>
        </w:rPr>
        <w:t>Ley 39/2015, de 1 de octubre, del Procedimiento Administrativo Común de las Administraciones Públicas.</w:t>
      </w:r>
      <w:r w:rsidRPr="00C9125D">
        <w:rPr>
          <w:rFonts w:ascii="Times New Roman" w:eastAsia="Times New Roman" w:hAnsi="Times New Roman" w:cs="Times New Roman"/>
          <w:sz w:val="24"/>
          <w:szCs w:val="24"/>
        </w:rPr>
        <w:t xml:space="preserve"> </w:t>
      </w:r>
      <w:proofErr w:type="gramStart"/>
      <w:r w:rsidRPr="00C9125D">
        <w:rPr>
          <w:rFonts w:ascii="Times New Roman" w:eastAsia="Times New Roman" w:hAnsi="Times New Roman" w:cs="Times New Roman"/>
          <w:sz w:val="24"/>
          <w:szCs w:val="24"/>
        </w:rPr>
        <w:t>y</w:t>
      </w:r>
      <w:proofErr w:type="gramEnd"/>
      <w:r w:rsidRPr="00C9125D">
        <w:rPr>
          <w:rFonts w:ascii="Times New Roman" w:eastAsia="Times New Roman" w:hAnsi="Times New Roman" w:cs="Times New Roman"/>
          <w:sz w:val="24"/>
          <w:szCs w:val="24"/>
        </w:rPr>
        <w:t xml:space="preserve"> cualquier otra norma que por su naturaleza pudiera ser de aplicación.</w:t>
      </w:r>
    </w:p>
    <w:p w14:paraId="36A6B988" w14:textId="7EF3EEEB" w:rsidR="005F2E19" w:rsidRPr="00C9125D" w:rsidRDefault="00B87868">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t>Base 21</w:t>
      </w:r>
      <w:r w:rsidR="00667CAD" w:rsidRPr="00C9125D">
        <w:rPr>
          <w:rFonts w:ascii="Times New Roman" w:eastAsia="Times New Roman" w:hAnsi="Times New Roman" w:cs="Times New Roman"/>
          <w:b/>
          <w:sz w:val="24"/>
          <w:szCs w:val="24"/>
        </w:rPr>
        <w:t>. Recursos</w:t>
      </w:r>
    </w:p>
    <w:p w14:paraId="3528714C" w14:textId="77777777" w:rsidR="005F2E19" w:rsidRPr="00C9125D" w:rsidRDefault="00667CAD">
      <w:pPr>
        <w:spacing w:line="240" w:lineRule="auto"/>
        <w:jc w:val="both"/>
        <w:rPr>
          <w:rFonts w:ascii="Times New Roman" w:hAnsi="Times New Roman" w:cs="Times New Roman"/>
        </w:rPr>
      </w:pPr>
      <w:bookmarkStart w:id="0" w:name="_gjdgxs" w:colFirst="0" w:colLast="0"/>
      <w:bookmarkEnd w:id="0"/>
      <w:r w:rsidRPr="00C9125D">
        <w:rPr>
          <w:rFonts w:ascii="Times New Roman" w:eastAsia="Times New Roman" w:hAnsi="Times New Roman" w:cs="Times New Roman"/>
          <w:sz w:val="24"/>
          <w:szCs w:val="24"/>
        </w:rPr>
        <w:t>Contra la resolución de las convocatorias de becas de formación cabe interponer recurso de alzada ante el Rector de la Universidad de Jaén, según se desprende del artículo 53 de los Estatutos de la Universidad de Jaén.</w:t>
      </w:r>
    </w:p>
    <w:p w14:paraId="48D4CF51" w14:textId="77777777" w:rsidR="001D7401" w:rsidRDefault="001D7401">
      <w:pPr>
        <w:spacing w:line="240" w:lineRule="auto"/>
        <w:jc w:val="both"/>
        <w:rPr>
          <w:rFonts w:ascii="Times New Roman" w:eastAsia="Times New Roman" w:hAnsi="Times New Roman" w:cs="Times New Roman"/>
          <w:b/>
          <w:sz w:val="24"/>
          <w:szCs w:val="24"/>
        </w:rPr>
      </w:pPr>
    </w:p>
    <w:p w14:paraId="6F4DFBCE" w14:textId="77EA8AB8" w:rsidR="005F2E19" w:rsidRPr="00C9125D" w:rsidRDefault="00B87868">
      <w:pPr>
        <w:spacing w:line="240" w:lineRule="auto"/>
        <w:jc w:val="both"/>
        <w:rPr>
          <w:rFonts w:ascii="Times New Roman" w:hAnsi="Times New Roman" w:cs="Times New Roman"/>
        </w:rPr>
      </w:pPr>
      <w:r w:rsidRPr="00C9125D">
        <w:rPr>
          <w:rFonts w:ascii="Times New Roman" w:eastAsia="Times New Roman" w:hAnsi="Times New Roman" w:cs="Times New Roman"/>
          <w:b/>
          <w:sz w:val="24"/>
          <w:szCs w:val="24"/>
        </w:rPr>
        <w:lastRenderedPageBreak/>
        <w:t>Base 22</w:t>
      </w:r>
      <w:r w:rsidR="00667CAD" w:rsidRPr="00C9125D">
        <w:rPr>
          <w:rFonts w:ascii="Times New Roman" w:eastAsia="Times New Roman" w:hAnsi="Times New Roman" w:cs="Times New Roman"/>
          <w:b/>
          <w:sz w:val="24"/>
          <w:szCs w:val="24"/>
        </w:rPr>
        <w:t>. Calendario</w:t>
      </w:r>
    </w:p>
    <w:p w14:paraId="39BAB7CB" w14:textId="3EEED0F2" w:rsidR="00543ADF" w:rsidRDefault="00543ADF">
      <w:pPr>
        <w:spacing w:line="240" w:lineRule="auto"/>
        <w:jc w:val="both"/>
        <w:rPr>
          <w:rFonts w:ascii="Times New Roman" w:eastAsia="Times New Roman" w:hAnsi="Times New Roman" w:cs="Times New Roman"/>
          <w:sz w:val="24"/>
          <w:szCs w:val="24"/>
        </w:rPr>
      </w:pPr>
      <w:r w:rsidRPr="00EB3FB5">
        <w:rPr>
          <w:rFonts w:ascii="Times New Roman" w:eastAsia="Times New Roman" w:hAnsi="Times New Roman" w:cs="Times New Roman"/>
          <w:sz w:val="24"/>
          <w:szCs w:val="24"/>
        </w:rPr>
        <w:t>Modificar</w:t>
      </w:r>
    </w:p>
    <w:p w14:paraId="1DC207BF" w14:textId="38561FBF" w:rsidR="005F2E19" w:rsidRPr="00D81F16" w:rsidRDefault="00667CAD">
      <w:pPr>
        <w:spacing w:line="240" w:lineRule="auto"/>
        <w:jc w:val="both"/>
        <w:rPr>
          <w:rFonts w:ascii="Times New Roman" w:eastAsia="Times New Roman" w:hAnsi="Times New Roman" w:cs="Times New Roman"/>
          <w:sz w:val="24"/>
          <w:szCs w:val="24"/>
        </w:rPr>
      </w:pPr>
      <w:r w:rsidRPr="00D81F16">
        <w:rPr>
          <w:rFonts w:ascii="Times New Roman" w:eastAsia="Times New Roman" w:hAnsi="Times New Roman" w:cs="Times New Roman"/>
          <w:sz w:val="24"/>
          <w:szCs w:val="24"/>
        </w:rPr>
        <w:t>Presentación de solicitudes:</w:t>
      </w:r>
      <w:r w:rsidRPr="00D81F16">
        <w:rPr>
          <w:rFonts w:ascii="Times New Roman" w:eastAsia="Times New Roman" w:hAnsi="Times New Roman" w:cs="Times New Roman"/>
          <w:b/>
          <w:color w:val="00B0F0"/>
          <w:sz w:val="24"/>
          <w:szCs w:val="24"/>
        </w:rPr>
        <w:t xml:space="preserve"> </w:t>
      </w:r>
      <w:r w:rsidR="00EB3FB5" w:rsidRPr="00EB3FB5">
        <w:rPr>
          <w:rFonts w:ascii="Times New Roman" w:eastAsia="Times New Roman" w:hAnsi="Times New Roman" w:cs="Times New Roman"/>
          <w:sz w:val="24"/>
          <w:szCs w:val="24"/>
        </w:rPr>
        <w:t>1</w:t>
      </w:r>
      <w:r w:rsidR="008806D0">
        <w:rPr>
          <w:rFonts w:ascii="Times New Roman" w:eastAsia="Times New Roman" w:hAnsi="Times New Roman" w:cs="Times New Roman"/>
          <w:sz w:val="24"/>
          <w:szCs w:val="24"/>
        </w:rPr>
        <w:t>2</w:t>
      </w:r>
      <w:r w:rsidR="00EB3FB5" w:rsidRPr="00EB3FB5">
        <w:rPr>
          <w:rFonts w:ascii="Times New Roman" w:eastAsia="Times New Roman" w:hAnsi="Times New Roman" w:cs="Times New Roman"/>
          <w:sz w:val="24"/>
          <w:szCs w:val="24"/>
        </w:rPr>
        <w:t xml:space="preserve"> de julio hasta el 1</w:t>
      </w:r>
      <w:r w:rsidR="008806D0">
        <w:rPr>
          <w:rFonts w:ascii="Times New Roman" w:eastAsia="Times New Roman" w:hAnsi="Times New Roman" w:cs="Times New Roman"/>
          <w:sz w:val="24"/>
          <w:szCs w:val="24"/>
        </w:rPr>
        <w:t>8</w:t>
      </w:r>
      <w:r w:rsidR="00EB3FB5" w:rsidRPr="00EB3FB5">
        <w:rPr>
          <w:rFonts w:ascii="Times New Roman" w:eastAsia="Times New Roman" w:hAnsi="Times New Roman" w:cs="Times New Roman"/>
          <w:sz w:val="24"/>
          <w:szCs w:val="24"/>
        </w:rPr>
        <w:t xml:space="preserve"> de julio</w:t>
      </w:r>
      <w:r w:rsidR="003468A7" w:rsidRPr="00D81F16">
        <w:rPr>
          <w:rFonts w:ascii="Times New Roman" w:eastAsia="Times New Roman" w:hAnsi="Times New Roman" w:cs="Times New Roman"/>
          <w:sz w:val="24"/>
          <w:szCs w:val="24"/>
        </w:rPr>
        <w:t xml:space="preserve"> hasta las 14:00h. </w:t>
      </w:r>
    </w:p>
    <w:p w14:paraId="37AFF23E" w14:textId="107027D6" w:rsidR="005F2E19" w:rsidRPr="00D81F16" w:rsidRDefault="00667CAD">
      <w:pPr>
        <w:spacing w:line="240" w:lineRule="auto"/>
        <w:jc w:val="both"/>
        <w:rPr>
          <w:rFonts w:ascii="Times New Roman" w:eastAsia="Times New Roman" w:hAnsi="Times New Roman" w:cs="Times New Roman"/>
          <w:sz w:val="24"/>
          <w:szCs w:val="24"/>
        </w:rPr>
      </w:pPr>
      <w:r w:rsidRPr="00D81F16">
        <w:rPr>
          <w:rFonts w:ascii="Times New Roman" w:eastAsia="Times New Roman" w:hAnsi="Times New Roman" w:cs="Times New Roman"/>
          <w:sz w:val="24"/>
          <w:szCs w:val="24"/>
        </w:rPr>
        <w:t xml:space="preserve">Publicación de listado provisional de aspirantes admitidos/excluidos: Día </w:t>
      </w:r>
      <w:r w:rsidR="00EB3FB5">
        <w:rPr>
          <w:rFonts w:ascii="Times New Roman" w:eastAsia="Times New Roman" w:hAnsi="Times New Roman" w:cs="Times New Roman"/>
          <w:sz w:val="24"/>
          <w:szCs w:val="24"/>
        </w:rPr>
        <w:t>1</w:t>
      </w:r>
      <w:r w:rsidR="008806D0">
        <w:rPr>
          <w:rFonts w:ascii="Times New Roman" w:eastAsia="Times New Roman" w:hAnsi="Times New Roman" w:cs="Times New Roman"/>
          <w:sz w:val="24"/>
          <w:szCs w:val="24"/>
        </w:rPr>
        <w:t>9</w:t>
      </w:r>
      <w:r w:rsidR="00EB3FB5">
        <w:rPr>
          <w:rFonts w:ascii="Times New Roman" w:eastAsia="Times New Roman" w:hAnsi="Times New Roman" w:cs="Times New Roman"/>
          <w:sz w:val="24"/>
          <w:szCs w:val="24"/>
        </w:rPr>
        <w:t xml:space="preserve"> de julio</w:t>
      </w:r>
      <w:r w:rsidRPr="00D81F16">
        <w:rPr>
          <w:rFonts w:ascii="Times New Roman" w:eastAsia="Times New Roman" w:hAnsi="Times New Roman" w:cs="Times New Roman"/>
          <w:sz w:val="24"/>
          <w:szCs w:val="24"/>
        </w:rPr>
        <w:t xml:space="preserve"> de </w:t>
      </w:r>
      <w:r w:rsidR="002953EE" w:rsidRPr="00D81F16">
        <w:rPr>
          <w:rFonts w:ascii="Times New Roman" w:eastAsia="Times New Roman" w:hAnsi="Times New Roman" w:cs="Times New Roman"/>
          <w:sz w:val="24"/>
          <w:szCs w:val="24"/>
        </w:rPr>
        <w:t>2017</w:t>
      </w:r>
      <w:r w:rsidR="001822F6" w:rsidRPr="00D81F16">
        <w:rPr>
          <w:rFonts w:ascii="Times New Roman" w:eastAsia="Times New Roman" w:hAnsi="Times New Roman" w:cs="Times New Roman"/>
          <w:sz w:val="24"/>
          <w:szCs w:val="24"/>
        </w:rPr>
        <w:t>.</w:t>
      </w:r>
    </w:p>
    <w:p w14:paraId="73ED15C7" w14:textId="1E15B036" w:rsidR="005F2E19" w:rsidRPr="00D81F16" w:rsidRDefault="00667CAD">
      <w:pPr>
        <w:spacing w:line="240" w:lineRule="auto"/>
        <w:jc w:val="both"/>
        <w:rPr>
          <w:rFonts w:ascii="Times New Roman" w:eastAsia="Times New Roman" w:hAnsi="Times New Roman" w:cs="Times New Roman"/>
          <w:sz w:val="24"/>
          <w:szCs w:val="24"/>
        </w:rPr>
      </w:pPr>
      <w:r w:rsidRPr="00D81F16">
        <w:rPr>
          <w:rFonts w:ascii="Times New Roman" w:eastAsia="Times New Roman" w:hAnsi="Times New Roman" w:cs="Times New Roman"/>
          <w:sz w:val="24"/>
          <w:szCs w:val="24"/>
        </w:rPr>
        <w:t xml:space="preserve">Subsanación documentación: Del </w:t>
      </w:r>
      <w:r w:rsidR="00EB3FB5">
        <w:rPr>
          <w:rFonts w:ascii="Times New Roman" w:eastAsia="Times New Roman" w:hAnsi="Times New Roman" w:cs="Times New Roman"/>
          <w:sz w:val="24"/>
          <w:szCs w:val="24"/>
        </w:rPr>
        <w:t>1</w:t>
      </w:r>
      <w:r w:rsidR="008806D0">
        <w:rPr>
          <w:rFonts w:ascii="Times New Roman" w:eastAsia="Times New Roman" w:hAnsi="Times New Roman" w:cs="Times New Roman"/>
          <w:sz w:val="24"/>
          <w:szCs w:val="24"/>
        </w:rPr>
        <w:t>9</w:t>
      </w:r>
      <w:r w:rsidR="00EB3FB5">
        <w:rPr>
          <w:rFonts w:ascii="Times New Roman" w:eastAsia="Times New Roman" w:hAnsi="Times New Roman" w:cs="Times New Roman"/>
          <w:sz w:val="24"/>
          <w:szCs w:val="24"/>
        </w:rPr>
        <w:t xml:space="preserve"> </w:t>
      </w:r>
      <w:r w:rsidR="008806D0">
        <w:rPr>
          <w:rFonts w:ascii="Times New Roman" w:eastAsia="Times New Roman" w:hAnsi="Times New Roman" w:cs="Times New Roman"/>
          <w:sz w:val="24"/>
          <w:szCs w:val="24"/>
        </w:rPr>
        <w:t>julio al 2 de agosto</w:t>
      </w:r>
      <w:r w:rsidR="00AA22E3" w:rsidRPr="00D81F16">
        <w:rPr>
          <w:rFonts w:ascii="Times New Roman" w:eastAsia="Times New Roman" w:hAnsi="Times New Roman" w:cs="Times New Roman"/>
          <w:sz w:val="24"/>
          <w:szCs w:val="24"/>
        </w:rPr>
        <w:t xml:space="preserve"> </w:t>
      </w:r>
      <w:r w:rsidR="002953EE" w:rsidRPr="00D81F16">
        <w:rPr>
          <w:rFonts w:ascii="Times New Roman" w:eastAsia="Times New Roman" w:hAnsi="Times New Roman" w:cs="Times New Roman"/>
          <w:sz w:val="24"/>
          <w:szCs w:val="24"/>
        </w:rPr>
        <w:t xml:space="preserve">de </w:t>
      </w:r>
      <w:r w:rsidR="00FE7068" w:rsidRPr="00D81F16">
        <w:rPr>
          <w:rFonts w:ascii="Times New Roman" w:eastAsia="Times New Roman" w:hAnsi="Times New Roman" w:cs="Times New Roman"/>
          <w:sz w:val="24"/>
          <w:szCs w:val="24"/>
        </w:rPr>
        <w:t>2017</w:t>
      </w:r>
      <w:r w:rsidR="00181EE8" w:rsidRPr="00D81F16">
        <w:rPr>
          <w:rFonts w:ascii="Times New Roman" w:eastAsia="Times New Roman" w:hAnsi="Times New Roman" w:cs="Times New Roman"/>
          <w:sz w:val="24"/>
          <w:szCs w:val="24"/>
        </w:rPr>
        <w:t>.</w:t>
      </w:r>
      <w:r w:rsidR="00A80570" w:rsidRPr="00D81F16">
        <w:rPr>
          <w:rFonts w:ascii="Times New Roman" w:eastAsia="Times New Roman" w:hAnsi="Times New Roman" w:cs="Times New Roman"/>
          <w:sz w:val="24"/>
          <w:szCs w:val="24"/>
        </w:rPr>
        <w:t xml:space="preserve"> </w:t>
      </w:r>
    </w:p>
    <w:p w14:paraId="69696AA7" w14:textId="485B4374" w:rsidR="005F2E19" w:rsidRPr="00D81F16" w:rsidRDefault="00FE7068">
      <w:pPr>
        <w:spacing w:line="240" w:lineRule="auto"/>
        <w:jc w:val="both"/>
        <w:rPr>
          <w:rFonts w:ascii="Times New Roman" w:eastAsia="Times New Roman" w:hAnsi="Times New Roman" w:cs="Times New Roman"/>
          <w:sz w:val="24"/>
          <w:szCs w:val="24"/>
        </w:rPr>
      </w:pPr>
      <w:r w:rsidRPr="00D81F16">
        <w:rPr>
          <w:rFonts w:ascii="Times New Roman" w:eastAsia="Times New Roman" w:hAnsi="Times New Roman" w:cs="Times New Roman"/>
          <w:sz w:val="24"/>
          <w:szCs w:val="24"/>
        </w:rPr>
        <w:t>Convocatoria entrevista: Día</w:t>
      </w:r>
      <w:r w:rsidR="006F0579" w:rsidRPr="00D81F16">
        <w:rPr>
          <w:rFonts w:ascii="Times New Roman" w:eastAsia="Times New Roman" w:hAnsi="Times New Roman" w:cs="Times New Roman"/>
          <w:sz w:val="24"/>
          <w:szCs w:val="24"/>
        </w:rPr>
        <w:t xml:space="preserve"> </w:t>
      </w:r>
      <w:r w:rsidR="008806D0">
        <w:rPr>
          <w:rFonts w:ascii="Times New Roman" w:eastAsia="Times New Roman" w:hAnsi="Times New Roman" w:cs="Times New Roman"/>
          <w:sz w:val="24"/>
          <w:szCs w:val="24"/>
        </w:rPr>
        <w:t>2 de agosto</w:t>
      </w:r>
      <w:r w:rsidR="00AA22E3" w:rsidRPr="00D81F16">
        <w:rPr>
          <w:rFonts w:ascii="Times New Roman" w:eastAsia="Times New Roman" w:hAnsi="Times New Roman" w:cs="Times New Roman"/>
          <w:sz w:val="24"/>
          <w:szCs w:val="24"/>
        </w:rPr>
        <w:t xml:space="preserve"> de 2017</w:t>
      </w:r>
      <w:r w:rsidR="00667CAD" w:rsidRPr="00D81F16">
        <w:rPr>
          <w:rFonts w:ascii="Times New Roman" w:eastAsia="Times New Roman" w:hAnsi="Times New Roman" w:cs="Times New Roman"/>
          <w:sz w:val="24"/>
          <w:szCs w:val="24"/>
        </w:rPr>
        <w:t xml:space="preserve"> (solo en el caso en el que se estime prec</w:t>
      </w:r>
      <w:r w:rsidR="00E166E5" w:rsidRPr="00D81F16">
        <w:rPr>
          <w:rFonts w:ascii="Times New Roman" w:eastAsia="Times New Roman" w:hAnsi="Times New Roman" w:cs="Times New Roman"/>
          <w:sz w:val="24"/>
          <w:szCs w:val="24"/>
        </w:rPr>
        <w:t>isa</w:t>
      </w:r>
      <w:r w:rsidR="00667CAD" w:rsidRPr="00D81F16">
        <w:rPr>
          <w:rFonts w:ascii="Times New Roman" w:eastAsia="Times New Roman" w:hAnsi="Times New Roman" w:cs="Times New Roman"/>
          <w:sz w:val="24"/>
          <w:szCs w:val="24"/>
        </w:rPr>
        <w:t>)</w:t>
      </w:r>
      <w:r w:rsidR="00181EE8" w:rsidRPr="00D81F16">
        <w:rPr>
          <w:rFonts w:ascii="Times New Roman" w:eastAsia="Times New Roman" w:hAnsi="Times New Roman" w:cs="Times New Roman"/>
          <w:sz w:val="24"/>
          <w:szCs w:val="24"/>
        </w:rPr>
        <w:t xml:space="preserve">. Se publicará en </w:t>
      </w:r>
      <w:r w:rsidRPr="00D81F16">
        <w:rPr>
          <w:rFonts w:ascii="Times New Roman" w:eastAsia="Times New Roman" w:hAnsi="Times New Roman" w:cs="Times New Roman"/>
          <w:sz w:val="24"/>
          <w:szCs w:val="24"/>
        </w:rPr>
        <w:t>la página web de Gabinete de Comunicación y Proyección Institucional</w:t>
      </w:r>
      <w:r w:rsidR="00181EE8" w:rsidRPr="00D81F16">
        <w:rPr>
          <w:rFonts w:ascii="Times New Roman" w:eastAsia="Times New Roman" w:hAnsi="Times New Roman" w:cs="Times New Roman"/>
          <w:sz w:val="24"/>
          <w:szCs w:val="24"/>
        </w:rPr>
        <w:t xml:space="preserve">. </w:t>
      </w:r>
      <w:r w:rsidR="00A80570" w:rsidRPr="00D81F16">
        <w:rPr>
          <w:rFonts w:ascii="Times New Roman" w:eastAsia="Times New Roman" w:hAnsi="Times New Roman" w:cs="Times New Roman"/>
          <w:sz w:val="24"/>
          <w:szCs w:val="24"/>
        </w:rPr>
        <w:t xml:space="preserve"> </w:t>
      </w:r>
    </w:p>
    <w:p w14:paraId="0C2D7026" w14:textId="6359B4CA" w:rsidR="005F2E19" w:rsidRPr="00D81F16" w:rsidRDefault="00667CAD">
      <w:pPr>
        <w:spacing w:line="240" w:lineRule="auto"/>
        <w:jc w:val="both"/>
        <w:rPr>
          <w:rFonts w:ascii="Times New Roman" w:eastAsia="Times New Roman" w:hAnsi="Times New Roman" w:cs="Times New Roman"/>
          <w:sz w:val="24"/>
          <w:szCs w:val="24"/>
        </w:rPr>
      </w:pPr>
      <w:r w:rsidRPr="00D81F16">
        <w:rPr>
          <w:rFonts w:ascii="Times New Roman" w:eastAsia="Times New Roman" w:hAnsi="Times New Roman" w:cs="Times New Roman"/>
          <w:sz w:val="24"/>
          <w:szCs w:val="24"/>
        </w:rPr>
        <w:t xml:space="preserve">Publicación de resolución: Día </w:t>
      </w:r>
      <w:r w:rsidR="008806D0">
        <w:rPr>
          <w:rFonts w:ascii="Times New Roman" w:eastAsia="Times New Roman" w:hAnsi="Times New Roman" w:cs="Times New Roman"/>
          <w:sz w:val="24"/>
          <w:szCs w:val="24"/>
        </w:rPr>
        <w:t>2</w:t>
      </w:r>
      <w:r w:rsidR="002953EE" w:rsidRPr="00D81F16">
        <w:rPr>
          <w:rFonts w:ascii="Times New Roman" w:eastAsia="Times New Roman" w:hAnsi="Times New Roman" w:cs="Times New Roman"/>
          <w:sz w:val="24"/>
          <w:szCs w:val="24"/>
        </w:rPr>
        <w:t xml:space="preserve"> de </w:t>
      </w:r>
      <w:r w:rsidR="008806D0">
        <w:rPr>
          <w:rFonts w:ascii="Times New Roman" w:eastAsia="Times New Roman" w:hAnsi="Times New Roman" w:cs="Times New Roman"/>
          <w:sz w:val="24"/>
          <w:szCs w:val="24"/>
        </w:rPr>
        <w:t>agosto</w:t>
      </w:r>
      <w:r w:rsidR="002953EE" w:rsidRPr="00D81F16">
        <w:rPr>
          <w:rFonts w:ascii="Times New Roman" w:eastAsia="Times New Roman" w:hAnsi="Times New Roman" w:cs="Times New Roman"/>
          <w:sz w:val="24"/>
          <w:szCs w:val="24"/>
        </w:rPr>
        <w:t xml:space="preserve"> d</w:t>
      </w:r>
      <w:r w:rsidR="00B601F7" w:rsidRPr="00D81F16">
        <w:rPr>
          <w:rFonts w:ascii="Times New Roman" w:eastAsia="Times New Roman" w:hAnsi="Times New Roman" w:cs="Times New Roman"/>
          <w:sz w:val="24"/>
          <w:szCs w:val="24"/>
        </w:rPr>
        <w:t xml:space="preserve">e </w:t>
      </w:r>
      <w:r w:rsidR="002953EE" w:rsidRPr="00D81F16">
        <w:rPr>
          <w:rFonts w:ascii="Times New Roman" w:eastAsia="Times New Roman" w:hAnsi="Times New Roman" w:cs="Times New Roman"/>
          <w:sz w:val="24"/>
          <w:szCs w:val="24"/>
        </w:rPr>
        <w:t>2017</w:t>
      </w:r>
      <w:r w:rsidR="00A80570" w:rsidRPr="00D81F16">
        <w:rPr>
          <w:rFonts w:ascii="Times New Roman" w:eastAsia="Times New Roman" w:hAnsi="Times New Roman" w:cs="Times New Roman"/>
          <w:sz w:val="24"/>
          <w:szCs w:val="24"/>
        </w:rPr>
        <w:t xml:space="preserve">. </w:t>
      </w:r>
    </w:p>
    <w:p w14:paraId="46340F5C" w14:textId="17DA7D71" w:rsidR="005F2E19" w:rsidRDefault="00667CAD">
      <w:pPr>
        <w:spacing w:line="240" w:lineRule="auto"/>
        <w:jc w:val="both"/>
        <w:rPr>
          <w:rFonts w:ascii="Times New Roman" w:eastAsia="Times New Roman" w:hAnsi="Times New Roman" w:cs="Times New Roman"/>
          <w:color w:val="0000FF"/>
          <w:sz w:val="24"/>
          <w:szCs w:val="24"/>
        </w:rPr>
      </w:pPr>
      <w:r w:rsidRPr="00D81F16">
        <w:rPr>
          <w:rFonts w:ascii="Times New Roman" w:eastAsia="Times New Roman" w:hAnsi="Times New Roman" w:cs="Times New Roman"/>
          <w:sz w:val="24"/>
          <w:szCs w:val="24"/>
        </w:rPr>
        <w:t xml:space="preserve">Incorporación: Día </w:t>
      </w:r>
      <w:r w:rsidR="00FE7068" w:rsidRPr="00D81F16">
        <w:rPr>
          <w:rFonts w:ascii="Times New Roman" w:eastAsia="Times New Roman" w:hAnsi="Times New Roman" w:cs="Times New Roman"/>
          <w:sz w:val="24"/>
          <w:szCs w:val="24"/>
        </w:rPr>
        <w:t>4</w:t>
      </w:r>
      <w:r w:rsidR="002953EE" w:rsidRPr="00D81F16">
        <w:rPr>
          <w:rFonts w:ascii="Times New Roman" w:eastAsia="Times New Roman" w:hAnsi="Times New Roman" w:cs="Times New Roman"/>
          <w:sz w:val="24"/>
          <w:szCs w:val="24"/>
        </w:rPr>
        <w:t xml:space="preserve"> </w:t>
      </w:r>
      <w:r w:rsidRPr="00D81F16">
        <w:rPr>
          <w:rFonts w:ascii="Times New Roman" w:eastAsia="Times New Roman" w:hAnsi="Times New Roman" w:cs="Times New Roman"/>
          <w:sz w:val="24"/>
          <w:szCs w:val="24"/>
        </w:rPr>
        <w:t xml:space="preserve">de </w:t>
      </w:r>
      <w:r w:rsidR="00FE7068" w:rsidRPr="00D81F16">
        <w:rPr>
          <w:rFonts w:ascii="Times New Roman" w:eastAsia="Times New Roman" w:hAnsi="Times New Roman" w:cs="Times New Roman"/>
          <w:sz w:val="24"/>
          <w:szCs w:val="24"/>
        </w:rPr>
        <w:t>septiembre</w:t>
      </w:r>
      <w:r w:rsidRPr="00D81F16">
        <w:rPr>
          <w:rFonts w:ascii="Times New Roman" w:eastAsia="Times New Roman" w:hAnsi="Times New Roman" w:cs="Times New Roman"/>
          <w:sz w:val="24"/>
          <w:szCs w:val="24"/>
        </w:rPr>
        <w:t xml:space="preserve"> de </w:t>
      </w:r>
      <w:r w:rsidR="002953EE" w:rsidRPr="00D81F16">
        <w:rPr>
          <w:rFonts w:ascii="Times New Roman" w:eastAsia="Times New Roman" w:hAnsi="Times New Roman" w:cs="Times New Roman"/>
          <w:sz w:val="24"/>
          <w:szCs w:val="24"/>
        </w:rPr>
        <w:t>2017</w:t>
      </w:r>
      <w:r w:rsidR="00A80570" w:rsidRPr="00D81F16">
        <w:rPr>
          <w:rFonts w:ascii="Times New Roman" w:eastAsia="Times New Roman" w:hAnsi="Times New Roman" w:cs="Times New Roman"/>
          <w:sz w:val="24"/>
          <w:szCs w:val="24"/>
        </w:rPr>
        <w:t>.</w:t>
      </w:r>
      <w:r w:rsidR="00A80570" w:rsidRPr="00C9125D">
        <w:rPr>
          <w:rFonts w:ascii="Times New Roman" w:eastAsia="Times New Roman" w:hAnsi="Times New Roman" w:cs="Times New Roman"/>
          <w:color w:val="0000FF"/>
          <w:sz w:val="24"/>
          <w:szCs w:val="24"/>
        </w:rPr>
        <w:t xml:space="preserve"> </w:t>
      </w:r>
    </w:p>
    <w:p w14:paraId="67DA8513" w14:textId="77777777" w:rsidR="00044A65" w:rsidRDefault="00044A65">
      <w:pPr>
        <w:spacing w:line="240" w:lineRule="auto"/>
        <w:jc w:val="both"/>
        <w:rPr>
          <w:rFonts w:ascii="Times New Roman" w:eastAsia="Times New Roman" w:hAnsi="Times New Roman" w:cs="Times New Roman"/>
          <w:color w:val="0000FF"/>
          <w:sz w:val="24"/>
          <w:szCs w:val="24"/>
        </w:rPr>
      </w:pPr>
    </w:p>
    <w:p w14:paraId="453012BA" w14:textId="77777777" w:rsidR="00044A65" w:rsidRDefault="00044A65">
      <w:pPr>
        <w:spacing w:line="240" w:lineRule="auto"/>
        <w:jc w:val="both"/>
        <w:rPr>
          <w:rFonts w:ascii="Times New Roman" w:eastAsia="Times New Roman" w:hAnsi="Times New Roman" w:cs="Times New Roman"/>
          <w:color w:val="0000FF"/>
          <w:sz w:val="24"/>
          <w:szCs w:val="24"/>
        </w:rPr>
      </w:pPr>
    </w:p>
    <w:p w14:paraId="604B47D4" w14:textId="77777777" w:rsidR="00044A65" w:rsidRDefault="00044A65">
      <w:pPr>
        <w:spacing w:line="240" w:lineRule="auto"/>
        <w:jc w:val="both"/>
        <w:rPr>
          <w:rFonts w:ascii="Times New Roman" w:eastAsia="Times New Roman" w:hAnsi="Times New Roman" w:cs="Times New Roman"/>
          <w:color w:val="0000FF"/>
          <w:sz w:val="24"/>
          <w:szCs w:val="24"/>
        </w:rPr>
      </w:pPr>
    </w:p>
    <w:p w14:paraId="430F7D30" w14:textId="77777777" w:rsidR="00044A65" w:rsidRDefault="00044A65">
      <w:pPr>
        <w:spacing w:line="240" w:lineRule="auto"/>
        <w:jc w:val="both"/>
        <w:rPr>
          <w:rFonts w:ascii="Times New Roman" w:eastAsia="Times New Roman" w:hAnsi="Times New Roman" w:cs="Times New Roman"/>
          <w:color w:val="0000FF"/>
          <w:sz w:val="24"/>
          <w:szCs w:val="24"/>
        </w:rPr>
      </w:pPr>
    </w:p>
    <w:p w14:paraId="444266DD" w14:textId="77777777" w:rsidR="00044A65" w:rsidRDefault="00044A65">
      <w:pPr>
        <w:spacing w:line="240" w:lineRule="auto"/>
        <w:jc w:val="both"/>
        <w:rPr>
          <w:rFonts w:ascii="Times New Roman" w:eastAsia="Times New Roman" w:hAnsi="Times New Roman" w:cs="Times New Roman"/>
          <w:color w:val="0000FF"/>
          <w:sz w:val="24"/>
          <w:szCs w:val="24"/>
        </w:rPr>
      </w:pPr>
    </w:p>
    <w:p w14:paraId="58E3DAD2" w14:textId="77777777" w:rsidR="00044A65" w:rsidRDefault="00044A65">
      <w:pPr>
        <w:spacing w:line="240" w:lineRule="auto"/>
        <w:jc w:val="both"/>
        <w:rPr>
          <w:rFonts w:ascii="Times New Roman" w:eastAsia="Times New Roman" w:hAnsi="Times New Roman" w:cs="Times New Roman"/>
          <w:color w:val="0000FF"/>
          <w:sz w:val="24"/>
          <w:szCs w:val="24"/>
        </w:rPr>
      </w:pPr>
    </w:p>
    <w:p w14:paraId="384E8E65" w14:textId="77777777" w:rsidR="00044A65" w:rsidRDefault="00044A65">
      <w:pPr>
        <w:spacing w:line="240" w:lineRule="auto"/>
        <w:jc w:val="both"/>
        <w:rPr>
          <w:rFonts w:ascii="Times New Roman" w:eastAsia="Times New Roman" w:hAnsi="Times New Roman" w:cs="Times New Roman"/>
          <w:color w:val="0000FF"/>
          <w:sz w:val="24"/>
          <w:szCs w:val="24"/>
        </w:rPr>
      </w:pPr>
    </w:p>
    <w:p w14:paraId="4947369D" w14:textId="31E9358B" w:rsidR="00044A65" w:rsidRDefault="00044A65" w:rsidP="00044A65">
      <w:pPr>
        <w:spacing w:line="240" w:lineRule="auto"/>
        <w:jc w:val="center"/>
        <w:rPr>
          <w:rFonts w:ascii="Times New Roman" w:eastAsia="Times New Roman" w:hAnsi="Times New Roman" w:cs="Times New Roman"/>
          <w:color w:val="auto"/>
          <w:sz w:val="24"/>
          <w:szCs w:val="24"/>
        </w:rPr>
      </w:pPr>
    </w:p>
    <w:p w14:paraId="5AB7EDFC"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5D31CA3E"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5A28835D"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5F4474A1"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603B2944"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58AAFB4E"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3277C4DD"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37C830D8" w14:textId="77777777" w:rsidR="0083700B" w:rsidRDefault="0083700B" w:rsidP="00044A65">
      <w:pPr>
        <w:spacing w:line="240" w:lineRule="auto"/>
        <w:jc w:val="center"/>
        <w:rPr>
          <w:rFonts w:ascii="Times New Roman" w:eastAsia="Times New Roman" w:hAnsi="Times New Roman" w:cs="Times New Roman"/>
          <w:color w:val="auto"/>
          <w:sz w:val="24"/>
          <w:szCs w:val="24"/>
        </w:rPr>
      </w:pPr>
    </w:p>
    <w:p w14:paraId="19C6E11D" w14:textId="77777777" w:rsidR="0083700B" w:rsidRDefault="0083700B" w:rsidP="0083700B">
      <w:pPr>
        <w:widowControl w:val="0"/>
        <w:tabs>
          <w:tab w:val="left" w:pos="142"/>
        </w:tabs>
        <w:ind w:right="140"/>
        <w:jc w:val="center"/>
        <w:rPr>
          <w:rFonts w:ascii="Times New Roman" w:hAnsi="Times New Roman"/>
          <w:b/>
          <w:sz w:val="24"/>
          <w:szCs w:val="24"/>
        </w:rPr>
      </w:pPr>
      <w:r>
        <w:rPr>
          <w:rFonts w:ascii="Times New Roman" w:hAnsi="Times New Roman"/>
          <w:b/>
          <w:sz w:val="24"/>
          <w:szCs w:val="24"/>
        </w:rPr>
        <w:lastRenderedPageBreak/>
        <w:t>ANEXO I</w:t>
      </w:r>
    </w:p>
    <w:p w14:paraId="7DB6D4FF" w14:textId="77777777" w:rsidR="0083700B" w:rsidRPr="000E7406" w:rsidRDefault="0083700B" w:rsidP="0083700B">
      <w:pPr>
        <w:widowControl w:val="0"/>
        <w:tabs>
          <w:tab w:val="left" w:pos="142"/>
        </w:tabs>
        <w:ind w:right="140"/>
        <w:jc w:val="both"/>
        <w:rPr>
          <w:rFonts w:ascii="Times New Roman" w:hAnsi="Times New Roman"/>
          <w:b/>
          <w:sz w:val="24"/>
          <w:szCs w:val="24"/>
        </w:rPr>
      </w:pPr>
      <w:r w:rsidRPr="000E7406">
        <w:rPr>
          <w:rFonts w:ascii="Times New Roman" w:hAnsi="Times New Roman"/>
          <w:b/>
          <w:sz w:val="24"/>
          <w:szCs w:val="24"/>
        </w:rPr>
        <w:t xml:space="preserve">SOLICITUD DE BECA DE </w:t>
      </w:r>
      <w:r>
        <w:rPr>
          <w:rFonts w:ascii="Times New Roman" w:hAnsi="Times New Roman"/>
          <w:b/>
          <w:sz w:val="24"/>
          <w:szCs w:val="24"/>
        </w:rPr>
        <w:t>FORMACIÓN EN EL GABINETE DE COMUNICACIÓN Y PROYECCIÓN INSTITUCIONAL DE LA UNIVERSIDAD DE JAÉN</w:t>
      </w:r>
    </w:p>
    <w:p w14:paraId="6A163511" w14:textId="77777777" w:rsidR="0083700B" w:rsidRPr="000E7406" w:rsidRDefault="0083700B" w:rsidP="0083700B">
      <w:pPr>
        <w:widowControl w:val="0"/>
        <w:tabs>
          <w:tab w:val="left" w:pos="142"/>
        </w:tabs>
        <w:ind w:right="140"/>
        <w:jc w:val="both"/>
        <w:rPr>
          <w:rFonts w:ascii="Times New Roman" w:hAnsi="Times New Roman"/>
          <w:b/>
          <w:sz w:val="20"/>
          <w:szCs w:val="20"/>
        </w:rPr>
      </w:pPr>
      <w:r w:rsidRPr="000E7406">
        <w:rPr>
          <w:rFonts w:ascii="Times New Roman" w:hAnsi="Times New Roman"/>
          <w:b/>
          <w:sz w:val="20"/>
          <w:szCs w:val="20"/>
        </w:rPr>
        <w:t>DATOS PERSONALES DEL ESTUDIANTE</w:t>
      </w:r>
    </w:p>
    <w:p w14:paraId="70FEC5BC" w14:textId="77777777" w:rsidR="0083700B" w:rsidRPr="006849BA" w:rsidRDefault="0083700B" w:rsidP="0083700B">
      <w:pPr>
        <w:pBdr>
          <w:top w:val="single" w:sz="4" w:space="1" w:color="auto"/>
          <w:left w:val="single" w:sz="4" w:space="4" w:color="auto"/>
          <w:bottom w:val="single" w:sz="4" w:space="1" w:color="auto"/>
          <w:right w:val="single" w:sz="4" w:space="4" w:color="auto"/>
        </w:pBdr>
        <w:tabs>
          <w:tab w:val="right" w:leader="underscore" w:pos="5103"/>
          <w:tab w:val="decimal" w:leader="underscore" w:pos="8364"/>
        </w:tabs>
        <w:spacing w:after="0" w:line="240" w:lineRule="auto"/>
        <w:rPr>
          <w:rFonts w:ascii="Times New Roman" w:eastAsia="Times New Roman" w:hAnsi="Times New Roman"/>
          <w:sz w:val="20"/>
          <w:szCs w:val="20"/>
        </w:rPr>
      </w:pPr>
      <w:r w:rsidRPr="006849BA">
        <w:rPr>
          <w:rFonts w:ascii="Times New Roman" w:eastAsia="Times New Roman" w:hAnsi="Times New Roman"/>
          <w:sz w:val="20"/>
          <w:szCs w:val="20"/>
        </w:rPr>
        <w:t>APELLIDOS:</w:t>
      </w:r>
      <w:r>
        <w:rPr>
          <w:rFonts w:ascii="Times New Roman" w:eastAsia="Times New Roman" w:hAnsi="Times New Roman"/>
          <w:sz w:val="20"/>
          <w:szCs w:val="20"/>
        </w:rPr>
        <w:tab/>
      </w:r>
      <w:r w:rsidRPr="006849BA">
        <w:rPr>
          <w:rFonts w:ascii="Times New Roman" w:eastAsia="Times New Roman" w:hAnsi="Times New Roman"/>
          <w:sz w:val="20"/>
          <w:szCs w:val="20"/>
        </w:rPr>
        <w:t xml:space="preserve"> NOMBRE:</w:t>
      </w:r>
      <w:r w:rsidRPr="00E243F0">
        <w:rPr>
          <w:rFonts w:ascii="Times New Roman" w:eastAsia="Times New Roman" w:hAnsi="Times New Roman"/>
          <w:color w:val="000000" w:themeColor="text1"/>
          <w:sz w:val="20"/>
          <w:szCs w:val="20"/>
        </w:rPr>
        <w:tab/>
      </w:r>
    </w:p>
    <w:p w14:paraId="78F4A119" w14:textId="77777777" w:rsidR="0083700B" w:rsidRPr="0083700B" w:rsidRDefault="0083700B" w:rsidP="0083700B">
      <w:pPr>
        <w:pBdr>
          <w:top w:val="single" w:sz="4" w:space="1" w:color="auto"/>
          <w:left w:val="single" w:sz="4" w:space="4" w:color="auto"/>
          <w:bottom w:val="single" w:sz="4" w:space="1" w:color="auto"/>
          <w:right w:val="single" w:sz="4" w:space="4" w:color="auto"/>
        </w:pBdr>
        <w:tabs>
          <w:tab w:val="left" w:leader="underscore" w:pos="3119"/>
        </w:tabs>
        <w:spacing w:after="0" w:line="240" w:lineRule="auto"/>
        <w:rPr>
          <w:rFonts w:ascii="Times New Roman" w:eastAsia="Times New Roman" w:hAnsi="Times New Roman"/>
          <w:sz w:val="20"/>
          <w:szCs w:val="20"/>
          <w:lang w:val="pt-PT"/>
        </w:rPr>
      </w:pPr>
      <w:r w:rsidRPr="0083700B">
        <w:rPr>
          <w:rFonts w:ascii="Times New Roman" w:eastAsia="Times New Roman" w:hAnsi="Times New Roman"/>
          <w:sz w:val="20"/>
          <w:szCs w:val="20"/>
          <w:lang w:val="pt-PT"/>
        </w:rPr>
        <w:t>NIF</w:t>
      </w:r>
      <w:proofErr w:type="gramStart"/>
      <w:r w:rsidRPr="0083700B">
        <w:rPr>
          <w:rFonts w:ascii="Times New Roman" w:eastAsia="Times New Roman" w:hAnsi="Times New Roman"/>
          <w:sz w:val="20"/>
          <w:szCs w:val="20"/>
          <w:lang w:val="pt-PT"/>
        </w:rPr>
        <w:t>.:</w:t>
      </w:r>
      <w:proofErr w:type="gramEnd"/>
      <w:r w:rsidRPr="0083700B">
        <w:rPr>
          <w:rFonts w:ascii="Times New Roman" w:eastAsia="Times New Roman" w:hAnsi="Times New Roman"/>
          <w:sz w:val="20"/>
          <w:szCs w:val="20"/>
          <w:lang w:val="pt-PT"/>
        </w:rPr>
        <w:tab/>
      </w:r>
      <w:r w:rsidRPr="0083700B">
        <w:rPr>
          <w:rFonts w:ascii="Times New Roman" w:eastAsia="Times New Roman" w:hAnsi="Times New Roman"/>
          <w:sz w:val="20"/>
          <w:szCs w:val="20"/>
          <w:lang w:val="pt-PT"/>
        </w:rPr>
        <w:tab/>
      </w:r>
    </w:p>
    <w:p w14:paraId="5BD53A2F" w14:textId="77777777" w:rsidR="0083700B" w:rsidRPr="0083700B" w:rsidRDefault="0083700B" w:rsidP="0083700B">
      <w:pPr>
        <w:pBdr>
          <w:top w:val="single" w:sz="4" w:space="1" w:color="auto"/>
          <w:left w:val="single" w:sz="4" w:space="4" w:color="auto"/>
          <w:bottom w:val="single" w:sz="4" w:space="1" w:color="auto"/>
          <w:right w:val="single" w:sz="4" w:space="4" w:color="auto"/>
        </w:pBdr>
        <w:tabs>
          <w:tab w:val="left" w:leader="underscore" w:pos="8364"/>
        </w:tabs>
        <w:spacing w:after="0" w:line="240" w:lineRule="auto"/>
        <w:rPr>
          <w:rFonts w:ascii="Times New Roman" w:eastAsia="Times New Roman" w:hAnsi="Times New Roman"/>
          <w:sz w:val="20"/>
          <w:szCs w:val="20"/>
          <w:lang w:val="pt-PT"/>
        </w:rPr>
      </w:pPr>
      <w:r w:rsidRPr="0083700B">
        <w:rPr>
          <w:rFonts w:ascii="Times New Roman" w:eastAsia="Times New Roman" w:hAnsi="Times New Roman"/>
          <w:sz w:val="20"/>
          <w:szCs w:val="20"/>
          <w:lang w:val="pt-PT"/>
        </w:rPr>
        <w:t xml:space="preserve">DOMICILIO FAMILIAR: </w:t>
      </w:r>
      <w:r w:rsidRPr="0083700B">
        <w:rPr>
          <w:rFonts w:ascii="Times New Roman" w:eastAsia="Times New Roman" w:hAnsi="Times New Roman"/>
          <w:sz w:val="20"/>
          <w:szCs w:val="20"/>
          <w:lang w:val="pt-PT"/>
        </w:rPr>
        <w:tab/>
      </w:r>
    </w:p>
    <w:p w14:paraId="1E2611E4" w14:textId="77777777" w:rsidR="0083700B" w:rsidRPr="0083700B" w:rsidRDefault="0083700B" w:rsidP="00837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val="pt-PT"/>
        </w:rPr>
      </w:pPr>
    </w:p>
    <w:p w14:paraId="35891220" w14:textId="77777777" w:rsidR="0083700B" w:rsidRPr="0083700B" w:rsidRDefault="0083700B" w:rsidP="0083700B">
      <w:pPr>
        <w:pBdr>
          <w:top w:val="single" w:sz="4" w:space="1" w:color="auto"/>
          <w:left w:val="single" w:sz="4" w:space="4" w:color="auto"/>
          <w:bottom w:val="single" w:sz="4" w:space="1" w:color="auto"/>
          <w:right w:val="single" w:sz="4" w:space="4" w:color="auto"/>
        </w:pBdr>
        <w:tabs>
          <w:tab w:val="left" w:leader="underscore" w:pos="8364"/>
        </w:tabs>
        <w:spacing w:after="0" w:line="240" w:lineRule="auto"/>
        <w:rPr>
          <w:rFonts w:ascii="Times New Roman" w:eastAsia="Times New Roman" w:hAnsi="Times New Roman"/>
          <w:sz w:val="20"/>
          <w:szCs w:val="20"/>
          <w:lang w:val="pt-PT"/>
        </w:rPr>
      </w:pPr>
      <w:r w:rsidRPr="0083700B">
        <w:rPr>
          <w:rFonts w:ascii="Times New Roman" w:eastAsia="Times New Roman" w:hAnsi="Times New Roman"/>
          <w:sz w:val="20"/>
          <w:szCs w:val="20"/>
          <w:lang w:val="pt-PT"/>
        </w:rPr>
        <w:t>CÓDIGO POSTAL:</w:t>
      </w:r>
      <w:r w:rsidRPr="0083700B">
        <w:rPr>
          <w:rFonts w:ascii="Times New Roman" w:eastAsia="Times New Roman" w:hAnsi="Times New Roman"/>
          <w:sz w:val="20"/>
          <w:szCs w:val="20"/>
          <w:lang w:val="pt-PT"/>
        </w:rPr>
        <w:tab/>
      </w:r>
      <w:proofErr w:type="gramStart"/>
      <w:r w:rsidRPr="0083700B">
        <w:rPr>
          <w:rFonts w:ascii="Times New Roman" w:eastAsia="Times New Roman" w:hAnsi="Times New Roman"/>
          <w:sz w:val="20"/>
          <w:szCs w:val="20"/>
          <w:lang w:val="pt-PT"/>
        </w:rPr>
        <w:t xml:space="preserve">  </w:t>
      </w:r>
      <w:proofErr w:type="gramEnd"/>
      <w:r w:rsidRPr="0083700B">
        <w:rPr>
          <w:rFonts w:ascii="Times New Roman" w:eastAsia="Times New Roman" w:hAnsi="Times New Roman"/>
          <w:sz w:val="20"/>
          <w:szCs w:val="20"/>
          <w:lang w:val="pt-PT"/>
        </w:rPr>
        <w:t>LOCALIDAD:</w:t>
      </w:r>
      <w:r w:rsidRPr="0083700B">
        <w:rPr>
          <w:rFonts w:ascii="Times New Roman" w:eastAsia="Times New Roman" w:hAnsi="Times New Roman"/>
          <w:sz w:val="20"/>
          <w:szCs w:val="20"/>
          <w:lang w:val="pt-PT"/>
        </w:rPr>
        <w:tab/>
      </w:r>
    </w:p>
    <w:p w14:paraId="6689153D" w14:textId="77777777" w:rsidR="0083700B" w:rsidRPr="0083700B" w:rsidRDefault="0083700B" w:rsidP="00837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val="pt-PT"/>
        </w:rPr>
      </w:pPr>
    </w:p>
    <w:p w14:paraId="3400A72B" w14:textId="77777777" w:rsidR="0083700B" w:rsidRPr="006849BA" w:rsidRDefault="0083700B" w:rsidP="0083700B">
      <w:pPr>
        <w:pBdr>
          <w:top w:val="single" w:sz="4" w:space="1" w:color="auto"/>
          <w:left w:val="single" w:sz="4" w:space="4" w:color="auto"/>
          <w:bottom w:val="single" w:sz="4" w:space="1" w:color="auto"/>
          <w:right w:val="single" w:sz="4" w:space="4" w:color="auto"/>
        </w:pBdr>
        <w:tabs>
          <w:tab w:val="left" w:leader="underscore" w:pos="3402"/>
          <w:tab w:val="left" w:leader="underscore" w:pos="8364"/>
        </w:tabs>
        <w:spacing w:after="0" w:line="240" w:lineRule="auto"/>
        <w:rPr>
          <w:rFonts w:ascii="Times New Roman" w:eastAsia="Times New Roman" w:hAnsi="Times New Roman"/>
          <w:sz w:val="20"/>
          <w:szCs w:val="20"/>
        </w:rPr>
      </w:pPr>
      <w:r w:rsidRPr="006849BA">
        <w:rPr>
          <w:rFonts w:ascii="Times New Roman" w:eastAsia="Times New Roman" w:hAnsi="Times New Roman"/>
          <w:sz w:val="20"/>
          <w:szCs w:val="20"/>
        </w:rPr>
        <w:t xml:space="preserve">PROVINCIA: </w:t>
      </w:r>
      <w:r>
        <w:rPr>
          <w:rFonts w:ascii="Times New Roman" w:eastAsia="Times New Roman" w:hAnsi="Times New Roman"/>
          <w:sz w:val="20"/>
          <w:szCs w:val="20"/>
        </w:rPr>
        <w:tab/>
        <w:t>TELÉFONO:</w:t>
      </w:r>
      <w:r>
        <w:rPr>
          <w:rFonts w:ascii="Times New Roman" w:eastAsia="Times New Roman" w:hAnsi="Times New Roman"/>
          <w:sz w:val="20"/>
          <w:szCs w:val="20"/>
        </w:rPr>
        <w:tab/>
      </w:r>
    </w:p>
    <w:p w14:paraId="1819E694" w14:textId="77777777" w:rsidR="0083700B" w:rsidRPr="00B27DE8" w:rsidRDefault="0083700B" w:rsidP="0083700B">
      <w:pPr>
        <w:pBdr>
          <w:top w:val="single" w:sz="4" w:space="1" w:color="auto"/>
          <w:left w:val="single" w:sz="4" w:space="4" w:color="auto"/>
          <w:bottom w:val="single" w:sz="4" w:space="1" w:color="auto"/>
          <w:right w:val="single" w:sz="4" w:space="4" w:color="auto"/>
        </w:pBdr>
        <w:tabs>
          <w:tab w:val="right" w:leader="underscore" w:pos="3686"/>
          <w:tab w:val="left" w:pos="8364"/>
          <w:tab w:val="left" w:leader="underscore" w:pos="8505"/>
        </w:tabs>
        <w:rPr>
          <w:sz w:val="24"/>
          <w:szCs w:val="24"/>
        </w:rPr>
      </w:pPr>
      <w:r w:rsidRPr="006849BA">
        <w:rPr>
          <w:rFonts w:ascii="Times New Roman" w:eastAsia="Times New Roman" w:hAnsi="Times New Roman"/>
          <w:sz w:val="20"/>
          <w:szCs w:val="20"/>
        </w:rPr>
        <w:t xml:space="preserve">MÓVIL: </w:t>
      </w:r>
      <w:r>
        <w:rPr>
          <w:rFonts w:ascii="Times New Roman" w:eastAsia="Times New Roman" w:hAnsi="Times New Roman"/>
          <w:sz w:val="20"/>
          <w:szCs w:val="20"/>
        </w:rPr>
        <w:tab/>
      </w:r>
      <w:r w:rsidRPr="006849BA">
        <w:rPr>
          <w:rFonts w:ascii="Times New Roman" w:eastAsia="Times New Roman" w:hAnsi="Times New Roman"/>
          <w:sz w:val="20"/>
          <w:szCs w:val="20"/>
        </w:rPr>
        <w:t>E-MAIL</w:t>
      </w:r>
      <w:r>
        <w:rPr>
          <w:rFonts w:ascii="Times New Roman" w:eastAsia="Times New Roman" w:hAnsi="Times New Roman"/>
          <w:sz w:val="20"/>
          <w:szCs w:val="20"/>
        </w:rPr>
        <w:t>:</w:t>
      </w:r>
      <w:r w:rsidRPr="00E243F0">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6849BA">
        <w:rPr>
          <w:rFonts w:ascii="Times New Roman" w:eastAsia="Times New Roman" w:hAnsi="Times New Roman"/>
          <w:sz w:val="20"/>
          <w:szCs w:val="20"/>
        </w:rPr>
        <w:t xml:space="preserve"> </w:t>
      </w:r>
    </w:p>
    <w:p w14:paraId="34AF79F5" w14:textId="77777777" w:rsidR="0083700B" w:rsidRPr="002F21A3" w:rsidRDefault="0083700B" w:rsidP="0083700B">
      <w:pPr>
        <w:widowControl w:val="0"/>
        <w:tabs>
          <w:tab w:val="left" w:pos="142"/>
        </w:tabs>
        <w:ind w:right="140"/>
        <w:jc w:val="both"/>
        <w:rPr>
          <w:rFonts w:ascii="Times New Roman" w:hAnsi="Times New Roman"/>
          <w:b/>
          <w:sz w:val="20"/>
          <w:szCs w:val="20"/>
        </w:rPr>
      </w:pPr>
      <w:r w:rsidRPr="002F21A3">
        <w:rPr>
          <w:rFonts w:ascii="Times New Roman" w:hAnsi="Times New Roman"/>
          <w:b/>
          <w:sz w:val="20"/>
          <w:szCs w:val="20"/>
        </w:rPr>
        <w:t xml:space="preserve">DATOS </w:t>
      </w:r>
      <w:r>
        <w:rPr>
          <w:rFonts w:ascii="Times New Roman" w:hAnsi="Times New Roman"/>
          <w:b/>
          <w:sz w:val="20"/>
          <w:szCs w:val="20"/>
        </w:rPr>
        <w:t>ACADÉMICOS</w:t>
      </w:r>
    </w:p>
    <w:p w14:paraId="4AE67CB4" w14:textId="77777777" w:rsidR="0083700B" w:rsidRPr="006849BA" w:rsidRDefault="0083700B" w:rsidP="0083700B">
      <w:pPr>
        <w:pBdr>
          <w:top w:val="single" w:sz="4" w:space="1" w:color="auto"/>
          <w:left w:val="single" w:sz="4" w:space="4" w:color="auto"/>
          <w:bottom w:val="single" w:sz="4" w:space="1" w:color="auto"/>
          <w:right w:val="single" w:sz="4" w:space="4" w:color="auto"/>
        </w:pBdr>
        <w:tabs>
          <w:tab w:val="left" w:pos="5103"/>
        </w:tabs>
        <w:spacing w:after="0" w:line="240" w:lineRule="auto"/>
        <w:rPr>
          <w:rFonts w:ascii="Times New Roman" w:eastAsia="Times New Roman" w:hAnsi="Times New Roman"/>
          <w:sz w:val="20"/>
          <w:szCs w:val="20"/>
        </w:rPr>
      </w:pPr>
      <w:r w:rsidRPr="000E7406">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4E8EAC0A" wp14:editId="526AE9ED">
                <wp:simplePos x="0" y="0"/>
                <wp:positionH relativeFrom="column">
                  <wp:posOffset>4888865</wp:posOffset>
                </wp:positionH>
                <wp:positionV relativeFrom="paragraph">
                  <wp:posOffset>15875</wp:posOffset>
                </wp:positionV>
                <wp:extent cx="213360" cy="124460"/>
                <wp:effectExtent l="0" t="0" r="15240" b="27940"/>
                <wp:wrapNone/>
                <wp:docPr id="27" name="27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26" style="position:absolute;margin-left:384.95pt;margin-top:1.25pt;width:16.8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" fillcolor="#5b9bd5 [3204]" strokecolor="#1f4d78 [1604]" strokeweight="1pt"/>
            </w:pict>
          </mc:Fallback>
        </mc:AlternateContent>
      </w:r>
      <w:r w:rsidRPr="000E7406">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6A9D1152" wp14:editId="26AE6A08">
                <wp:simplePos x="0" y="0"/>
                <wp:positionH relativeFrom="column">
                  <wp:posOffset>4073756</wp:posOffset>
                </wp:positionH>
                <wp:positionV relativeFrom="paragraph">
                  <wp:posOffset>14267</wp:posOffset>
                </wp:positionV>
                <wp:extent cx="213756" cy="124691"/>
                <wp:effectExtent l="0" t="0" r="15240" b="27940"/>
                <wp:wrapNone/>
                <wp:docPr id="26" name="26 Rectángulo"/>
                <wp:cNvGraphicFramePr/>
                <a:graphic xmlns:a="http://schemas.openxmlformats.org/drawingml/2006/main">
                  <a:graphicData uri="http://schemas.microsoft.com/office/word/2010/wordprocessingShape">
                    <wps:wsp>
                      <wps:cNvSpPr/>
                      <wps:spPr>
                        <a:xfrm>
                          <a:off x="0" y="0"/>
                          <a:ext cx="213756" cy="124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6 Rectángulo" o:spid="_x0000_s1026" style="position:absolute;margin-left:320.75pt;margin-top:1.1pt;width:16.8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" fillcolor="#5b9bd5 [3204]" strokecolor="#1f4d78 [1604]" strokeweight="1pt"/>
            </w:pict>
          </mc:Fallback>
        </mc:AlternateContent>
      </w:r>
      <w:r>
        <w:rPr>
          <w:rFonts w:ascii="Times New Roman" w:eastAsia="Times New Roman" w:hAnsi="Times New Roman"/>
          <w:sz w:val="20"/>
          <w:szCs w:val="20"/>
        </w:rPr>
        <w:t>TIENE SUPERADO EL 50% DE LOS CRÉDITOS DE SU TITULACIÓN</w:t>
      </w:r>
      <w:r w:rsidRPr="006849BA">
        <w:rPr>
          <w:rFonts w:ascii="Times New Roman" w:eastAsia="Times New Roman" w:hAnsi="Times New Roman"/>
          <w:sz w:val="20"/>
          <w:szCs w:val="20"/>
        </w:rPr>
        <w:t>:</w:t>
      </w:r>
      <w:r>
        <w:rPr>
          <w:rFonts w:ascii="Times New Roman" w:eastAsia="Times New Roman" w:hAnsi="Times New Roman"/>
          <w:sz w:val="20"/>
          <w:szCs w:val="20"/>
        </w:rPr>
        <w:t xml:space="preserve"> SI </w:t>
      </w:r>
      <w:r>
        <w:rPr>
          <w:rFonts w:ascii="Times New Roman" w:eastAsia="Times New Roman" w:hAnsi="Times New Roman"/>
          <w:sz w:val="20"/>
          <w:szCs w:val="20"/>
        </w:rPr>
        <w:tab/>
        <w:t xml:space="preserve">NO </w:t>
      </w:r>
      <w:r>
        <w:rPr>
          <w:rFonts w:ascii="Times New Roman" w:eastAsia="Times New Roman" w:hAnsi="Times New Roman"/>
          <w:sz w:val="20"/>
          <w:szCs w:val="20"/>
        </w:rPr>
        <w:tab/>
      </w:r>
      <w:r w:rsidRPr="006849BA">
        <w:rPr>
          <w:rFonts w:ascii="Times New Roman" w:eastAsia="Times New Roman" w:hAnsi="Times New Roman"/>
          <w:sz w:val="20"/>
          <w:szCs w:val="20"/>
        </w:rPr>
        <w:t xml:space="preserve"> NOMBRE:</w:t>
      </w:r>
      <w:r>
        <w:rPr>
          <w:rFonts w:ascii="Times New Roman" w:eastAsia="Times New Roman" w:hAnsi="Times New Roman"/>
          <w:sz w:val="20"/>
          <w:szCs w:val="20"/>
        </w:rPr>
        <w:tab/>
      </w:r>
    </w:p>
    <w:p w14:paraId="074AD0EC" w14:textId="77777777" w:rsidR="0083700B" w:rsidRDefault="0083700B" w:rsidP="00837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rPr>
      </w:pPr>
    </w:p>
    <w:p w14:paraId="5C3DA4CE" w14:textId="77777777" w:rsidR="0083700B" w:rsidRDefault="0083700B" w:rsidP="0083700B">
      <w:pPr>
        <w:pBdr>
          <w:top w:val="single" w:sz="4" w:space="1" w:color="auto"/>
          <w:left w:val="single" w:sz="4" w:space="4" w:color="auto"/>
          <w:bottom w:val="single" w:sz="4" w:space="1" w:color="auto"/>
          <w:right w:val="single" w:sz="4" w:space="4" w:color="auto"/>
        </w:pBdr>
        <w:tabs>
          <w:tab w:val="left" w:leader="underscore" w:pos="3686"/>
          <w:tab w:val="left" w:pos="8505"/>
        </w:tabs>
        <w:rPr>
          <w:rFonts w:ascii="Times New Roman" w:eastAsia="Times New Roman" w:hAnsi="Times New Roman"/>
          <w:sz w:val="20"/>
          <w:szCs w:val="20"/>
        </w:rPr>
      </w:pPr>
      <w:r>
        <w:rPr>
          <w:rFonts w:ascii="Times New Roman" w:eastAsia="Times New Roman" w:hAnsi="Times New Roman"/>
          <w:sz w:val="20"/>
          <w:szCs w:val="20"/>
        </w:rPr>
        <w:t xml:space="preserve">TITULACIÓN EN LA QUE ESTÁ MATRICULADO EN EL CURSO 2016/17: </w:t>
      </w:r>
      <w:r>
        <w:rPr>
          <w:rFonts w:ascii="Times New Roman" w:eastAsia="Times New Roman" w:hAnsi="Times New Roman"/>
          <w:sz w:val="20"/>
          <w:szCs w:val="20"/>
        </w:rPr>
        <w:tab/>
      </w:r>
    </w:p>
    <w:p w14:paraId="43E86015" w14:textId="77777777" w:rsidR="0083700B" w:rsidRPr="00B27DE8" w:rsidRDefault="0083700B" w:rsidP="0083700B">
      <w:pPr>
        <w:pBdr>
          <w:top w:val="single" w:sz="4" w:space="1" w:color="auto"/>
          <w:left w:val="single" w:sz="4" w:space="4" w:color="auto"/>
          <w:bottom w:val="single" w:sz="4" w:space="1" w:color="auto"/>
          <w:right w:val="single" w:sz="4" w:space="4" w:color="auto"/>
        </w:pBdr>
        <w:tabs>
          <w:tab w:val="left" w:leader="underscore" w:pos="8505"/>
        </w:tabs>
        <w:rPr>
          <w:sz w:val="24"/>
          <w:szCs w:val="24"/>
        </w:rPr>
      </w:pPr>
      <w:r>
        <w:rPr>
          <w:rFonts w:ascii="Times New Roman" w:eastAsia="Times New Roman" w:hAnsi="Times New Roman"/>
          <w:sz w:val="20"/>
          <w:szCs w:val="20"/>
        </w:rPr>
        <w:tab/>
      </w:r>
      <w:r w:rsidRPr="006849BA">
        <w:rPr>
          <w:rFonts w:ascii="Times New Roman" w:eastAsia="Times New Roman" w:hAnsi="Times New Roman"/>
          <w:sz w:val="20"/>
          <w:szCs w:val="20"/>
        </w:rPr>
        <w:t xml:space="preserve"> </w:t>
      </w:r>
    </w:p>
    <w:p w14:paraId="44BAD906" w14:textId="77777777" w:rsidR="0083700B" w:rsidRPr="002F21A3" w:rsidRDefault="0083700B" w:rsidP="0083700B">
      <w:pPr>
        <w:widowControl w:val="0"/>
        <w:tabs>
          <w:tab w:val="left" w:pos="142"/>
        </w:tabs>
        <w:ind w:right="140"/>
        <w:jc w:val="both"/>
        <w:rPr>
          <w:rFonts w:ascii="Times New Roman" w:hAnsi="Times New Roman"/>
          <w:b/>
          <w:sz w:val="20"/>
          <w:szCs w:val="20"/>
        </w:rPr>
      </w:pPr>
      <w:r>
        <w:rPr>
          <w:rFonts w:ascii="Times New Roman" w:hAnsi="Times New Roman"/>
          <w:b/>
          <w:sz w:val="20"/>
          <w:szCs w:val="20"/>
        </w:rPr>
        <w:t>DOCUMENTACIÓN PRESENTADA JUNTO CON LA SOLICITUD</w:t>
      </w:r>
    </w:p>
    <w:p w14:paraId="4F249B63"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r>
        <w:rPr>
          <w:noProof/>
        </w:rPr>
        <mc:AlternateContent>
          <mc:Choice Requires="wps">
            <w:drawing>
              <wp:anchor distT="0" distB="0" distL="114300" distR="114300" simplePos="0" relativeHeight="251666432" behindDoc="0" locked="0" layoutInCell="1" allowOverlap="1" wp14:anchorId="0C267652" wp14:editId="3A95F138">
                <wp:simplePos x="0" y="0"/>
                <wp:positionH relativeFrom="column">
                  <wp:posOffset>4052891</wp:posOffset>
                </wp:positionH>
                <wp:positionV relativeFrom="paragraph">
                  <wp:posOffset>11430</wp:posOffset>
                </wp:positionV>
                <wp:extent cx="213360" cy="124460"/>
                <wp:effectExtent l="0" t="0" r="15240" b="27940"/>
                <wp:wrapNone/>
                <wp:docPr id="38" name="38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8 Rectángulo" o:spid="_x0000_s1026" style="position:absolute;margin-left:319.15pt;margin-top:.9pt;width:16.8pt;height:9.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2553CB7C" wp14:editId="1AB21B3B">
                <wp:simplePos x="0" y="0"/>
                <wp:positionH relativeFrom="column">
                  <wp:posOffset>4888865</wp:posOffset>
                </wp:positionH>
                <wp:positionV relativeFrom="paragraph">
                  <wp:posOffset>15875</wp:posOffset>
                </wp:positionV>
                <wp:extent cx="213360" cy="124460"/>
                <wp:effectExtent l="0" t="0" r="15240" b="27940"/>
                <wp:wrapNone/>
                <wp:docPr id="30" name="30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0 Rectángulo" o:spid="_x0000_s1026" style="position:absolute;margin-left:384.95pt;margin-top:1.25pt;width:16.8pt;height: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" fillcolor="#5b9bd5 [3204]" strokecolor="#1f4d78 [1604]" strokeweight="1pt"/>
            </w:pict>
          </mc:Fallback>
        </mc:AlternateContent>
      </w:r>
      <w:r>
        <w:rPr>
          <w:rFonts w:ascii="Times New Roman" w:eastAsia="Times New Roman" w:hAnsi="Times New Roman"/>
          <w:sz w:val="20"/>
          <w:szCs w:val="20"/>
        </w:rPr>
        <w:t>1) Fotocopia de la matrícula en la Universidad de Jaén en el curso 2016/17:</w:t>
      </w:r>
      <w:r w:rsidRPr="000E7406">
        <w:rPr>
          <w:rFonts w:ascii="Times New Roman" w:eastAsia="Times New Roman" w:hAnsi="Times New Roman"/>
          <w:sz w:val="20"/>
          <w:szCs w:val="20"/>
        </w:rPr>
        <w:t xml:space="preserve"> SI </w:t>
      </w:r>
      <w:r w:rsidRPr="000E7406">
        <w:rPr>
          <w:rFonts w:ascii="Times New Roman" w:eastAsia="Times New Roman" w:hAnsi="Times New Roman"/>
          <w:sz w:val="20"/>
          <w:szCs w:val="20"/>
        </w:rPr>
        <w:tab/>
      </w:r>
      <w:r>
        <w:rPr>
          <w:rFonts w:ascii="Times New Roman" w:eastAsia="Times New Roman" w:hAnsi="Times New Roman"/>
          <w:sz w:val="20"/>
          <w:szCs w:val="20"/>
        </w:rPr>
        <w:t xml:space="preserve">        </w:t>
      </w:r>
      <w:r w:rsidRPr="000E7406">
        <w:rPr>
          <w:rFonts w:ascii="Times New Roman" w:eastAsia="Times New Roman" w:hAnsi="Times New Roman"/>
          <w:sz w:val="20"/>
          <w:szCs w:val="20"/>
        </w:rPr>
        <w:t>NO:</w:t>
      </w:r>
    </w:p>
    <w:p w14:paraId="4A6A077F"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p>
    <w:p w14:paraId="60AE6781"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r>
        <w:rPr>
          <w:noProof/>
        </w:rPr>
        <mc:AlternateContent>
          <mc:Choice Requires="wps">
            <w:drawing>
              <wp:anchor distT="0" distB="0" distL="114300" distR="114300" simplePos="0" relativeHeight="251664384" behindDoc="0" locked="0" layoutInCell="1" allowOverlap="1" wp14:anchorId="3DCB6F57" wp14:editId="407B2C54">
                <wp:simplePos x="0" y="0"/>
                <wp:positionH relativeFrom="column">
                  <wp:posOffset>1871980</wp:posOffset>
                </wp:positionH>
                <wp:positionV relativeFrom="paragraph">
                  <wp:posOffset>9525</wp:posOffset>
                </wp:positionV>
                <wp:extent cx="213360" cy="124460"/>
                <wp:effectExtent l="0" t="0" r="15240" b="27940"/>
                <wp:wrapNone/>
                <wp:docPr id="35" name="35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5 Rectángulo" o:spid="_x0000_s1026" style="position:absolute;margin-left:147.4pt;margin-top:.75pt;width:16.8pt;height: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5060768B" wp14:editId="1FB09F25">
                <wp:simplePos x="0" y="0"/>
                <wp:positionH relativeFrom="column">
                  <wp:posOffset>1288358</wp:posOffset>
                </wp:positionH>
                <wp:positionV relativeFrom="paragraph">
                  <wp:posOffset>13970</wp:posOffset>
                </wp:positionV>
                <wp:extent cx="213360" cy="124460"/>
                <wp:effectExtent l="0" t="0" r="15240" b="27940"/>
                <wp:wrapNone/>
                <wp:docPr id="34" name="34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26" style="position:absolute;margin-left:101.45pt;margin-top:1.1pt;width:16.8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" fillcolor="#5b9bd5 [3204]" strokecolor="#1f4d78 [1604]" strokeweight="1pt"/>
            </w:pict>
          </mc:Fallback>
        </mc:AlternateContent>
      </w:r>
      <w:r>
        <w:rPr>
          <w:rFonts w:ascii="Times New Roman" w:eastAsia="Times New Roman" w:hAnsi="Times New Roman"/>
          <w:sz w:val="20"/>
          <w:szCs w:val="20"/>
        </w:rPr>
        <w:t>2) Fotocopia del DNI:</w:t>
      </w:r>
      <w:r w:rsidRPr="002F21A3">
        <w:rPr>
          <w:rFonts w:ascii="Times New Roman" w:eastAsia="Times New Roman" w:hAnsi="Times New Roman"/>
          <w:sz w:val="20"/>
          <w:szCs w:val="20"/>
        </w:rPr>
        <w:t xml:space="preserve"> SI </w:t>
      </w:r>
      <w:r w:rsidRPr="002F21A3">
        <w:rPr>
          <w:rFonts w:ascii="Times New Roman" w:eastAsia="Times New Roman" w:hAnsi="Times New Roman"/>
          <w:sz w:val="20"/>
          <w:szCs w:val="20"/>
        </w:rPr>
        <w:tab/>
      </w:r>
      <w:r>
        <w:rPr>
          <w:rFonts w:ascii="Times New Roman" w:eastAsia="Times New Roman" w:hAnsi="Times New Roman"/>
          <w:sz w:val="20"/>
          <w:szCs w:val="20"/>
        </w:rPr>
        <w:t xml:space="preserve">        </w:t>
      </w:r>
      <w:r w:rsidRPr="002F21A3">
        <w:rPr>
          <w:rFonts w:ascii="Times New Roman" w:eastAsia="Times New Roman" w:hAnsi="Times New Roman"/>
          <w:sz w:val="20"/>
          <w:szCs w:val="20"/>
        </w:rPr>
        <w:t xml:space="preserve">NO </w:t>
      </w:r>
    </w:p>
    <w:p w14:paraId="1DC5ADEF"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p>
    <w:p w14:paraId="43AE7D25"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r>
        <w:rPr>
          <w:noProof/>
        </w:rPr>
        <mc:AlternateContent>
          <mc:Choice Requires="wps">
            <w:drawing>
              <wp:anchor distT="0" distB="0" distL="114300" distR="114300" simplePos="0" relativeHeight="251665408" behindDoc="0" locked="0" layoutInCell="1" allowOverlap="1" wp14:anchorId="55D61074" wp14:editId="10420CF5">
                <wp:simplePos x="0" y="0"/>
                <wp:positionH relativeFrom="column">
                  <wp:posOffset>4963795</wp:posOffset>
                </wp:positionH>
                <wp:positionV relativeFrom="paragraph">
                  <wp:posOffset>-1905</wp:posOffset>
                </wp:positionV>
                <wp:extent cx="213360" cy="124460"/>
                <wp:effectExtent l="0" t="0" r="15240" b="27940"/>
                <wp:wrapNone/>
                <wp:docPr id="37" name="37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26" style="position:absolute;margin-left:390.85pt;margin-top:-.15pt;width:16.8pt;height: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50F7CC2C" wp14:editId="4D60A487">
                <wp:simplePos x="0" y="0"/>
                <wp:positionH relativeFrom="column">
                  <wp:posOffset>4405630</wp:posOffset>
                </wp:positionH>
                <wp:positionV relativeFrom="paragraph">
                  <wp:posOffset>-1905</wp:posOffset>
                </wp:positionV>
                <wp:extent cx="213360" cy="124460"/>
                <wp:effectExtent l="0" t="0" r="15240" b="27940"/>
                <wp:wrapNone/>
                <wp:docPr id="31" name="31 Rectángulo"/>
                <wp:cNvGraphicFramePr/>
                <a:graphic xmlns:a="http://schemas.openxmlformats.org/drawingml/2006/main">
                  <a:graphicData uri="http://schemas.microsoft.com/office/word/2010/wordprocessingShape">
                    <wps:wsp>
                      <wps:cNvSpPr/>
                      <wps:spPr>
                        <a:xfrm>
                          <a:off x="0" y="0"/>
                          <a:ext cx="213360" cy="12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1 Rectángulo" o:spid="_x0000_s1026" style="position:absolute;margin-left:346.9pt;margin-top:-.15pt;width:16.8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" fillcolor="#5b9bd5 [3204]" strokecolor="#1f4d78 [1604]" strokeweight="1pt"/>
            </w:pict>
          </mc:Fallback>
        </mc:AlternateContent>
      </w:r>
      <w:r>
        <w:rPr>
          <w:rFonts w:ascii="Times New Roman" w:eastAsia="Times New Roman" w:hAnsi="Times New Roman"/>
          <w:sz w:val="20"/>
          <w:szCs w:val="20"/>
        </w:rPr>
        <w:t xml:space="preserve">3) Hoja personalizada de información académica en la que conste la nota </w:t>
      </w:r>
      <w:proofErr w:type="gramStart"/>
      <w:r>
        <w:rPr>
          <w:rFonts w:ascii="Times New Roman" w:eastAsia="Times New Roman" w:hAnsi="Times New Roman"/>
          <w:sz w:val="20"/>
          <w:szCs w:val="20"/>
        </w:rPr>
        <w:t>media :</w:t>
      </w:r>
      <w:proofErr w:type="gramEnd"/>
      <w:r w:rsidRPr="002F21A3">
        <w:rPr>
          <w:rFonts w:ascii="Times New Roman" w:eastAsia="Times New Roman" w:hAnsi="Times New Roman"/>
          <w:sz w:val="20"/>
          <w:szCs w:val="20"/>
        </w:rPr>
        <w:t xml:space="preserve"> SI </w:t>
      </w:r>
      <w:r w:rsidRPr="002F21A3">
        <w:rPr>
          <w:rFonts w:ascii="Times New Roman" w:eastAsia="Times New Roman" w:hAnsi="Times New Roman"/>
          <w:sz w:val="20"/>
          <w:szCs w:val="20"/>
        </w:rPr>
        <w:tab/>
      </w:r>
      <w:r>
        <w:rPr>
          <w:rFonts w:ascii="Times New Roman" w:eastAsia="Times New Roman" w:hAnsi="Times New Roman"/>
          <w:sz w:val="20"/>
          <w:szCs w:val="20"/>
        </w:rPr>
        <w:t xml:space="preserve">        </w:t>
      </w:r>
      <w:r w:rsidRPr="002F21A3">
        <w:rPr>
          <w:rFonts w:ascii="Times New Roman" w:eastAsia="Times New Roman" w:hAnsi="Times New Roman"/>
          <w:sz w:val="20"/>
          <w:szCs w:val="20"/>
        </w:rPr>
        <w:t xml:space="preserve">NO </w:t>
      </w:r>
    </w:p>
    <w:p w14:paraId="1803CDAF" w14:textId="77777777" w:rsidR="0083700B"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p>
    <w:p w14:paraId="64F672DC" w14:textId="77777777" w:rsidR="0083700B" w:rsidRPr="000E7406" w:rsidRDefault="0083700B" w:rsidP="0083700B">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4) Otros: </w:t>
      </w:r>
    </w:p>
    <w:p w14:paraId="5DA15C47" w14:textId="77777777" w:rsidR="0083700B" w:rsidRDefault="0083700B" w:rsidP="0083700B">
      <w:pPr>
        <w:jc w:val="center"/>
        <w:rPr>
          <w:rFonts w:ascii="Times New Roman" w:eastAsia="Times New Roman" w:hAnsi="Times New Roman"/>
          <w:sz w:val="20"/>
          <w:szCs w:val="20"/>
        </w:rPr>
      </w:pPr>
      <w:r>
        <w:rPr>
          <w:rFonts w:ascii="Times New Roman" w:eastAsia="Times New Roman" w:hAnsi="Times New Roman"/>
          <w:sz w:val="20"/>
          <w:szCs w:val="20"/>
        </w:rPr>
        <w:t xml:space="preserve">Jaén a     , de                 </w:t>
      </w:r>
      <w:proofErr w:type="spellStart"/>
      <w:r>
        <w:rPr>
          <w:rFonts w:ascii="Times New Roman" w:eastAsia="Times New Roman" w:hAnsi="Times New Roman"/>
          <w:sz w:val="20"/>
          <w:szCs w:val="20"/>
        </w:rPr>
        <w:t>de</w:t>
      </w:r>
      <w:proofErr w:type="spellEnd"/>
      <w:r>
        <w:rPr>
          <w:rFonts w:ascii="Times New Roman" w:eastAsia="Times New Roman" w:hAnsi="Times New Roman"/>
          <w:sz w:val="20"/>
          <w:szCs w:val="20"/>
        </w:rPr>
        <w:t xml:space="preserve"> 2017</w:t>
      </w:r>
    </w:p>
    <w:p w14:paraId="125E0163" w14:textId="77777777" w:rsidR="0083700B" w:rsidRDefault="0083700B" w:rsidP="0083700B">
      <w:pPr>
        <w:jc w:val="center"/>
        <w:rPr>
          <w:rFonts w:ascii="Times New Roman" w:eastAsia="Times New Roman" w:hAnsi="Times New Roman"/>
          <w:sz w:val="20"/>
          <w:szCs w:val="20"/>
        </w:rPr>
      </w:pPr>
    </w:p>
    <w:p w14:paraId="3B67F487" w14:textId="77777777" w:rsidR="0083700B" w:rsidRDefault="0083700B" w:rsidP="0083700B">
      <w:pPr>
        <w:jc w:val="center"/>
        <w:rPr>
          <w:rFonts w:ascii="Times New Roman" w:eastAsia="Times New Roman" w:hAnsi="Times New Roman"/>
          <w:sz w:val="20"/>
          <w:szCs w:val="20"/>
        </w:rPr>
      </w:pPr>
      <w:r>
        <w:rPr>
          <w:rFonts w:ascii="Times New Roman" w:eastAsia="Times New Roman" w:hAnsi="Times New Roman"/>
          <w:sz w:val="20"/>
          <w:szCs w:val="20"/>
        </w:rPr>
        <w:t>Firma</w:t>
      </w:r>
    </w:p>
    <w:p w14:paraId="1E1CB669" w14:textId="77777777" w:rsidR="0083700B" w:rsidRDefault="0083700B" w:rsidP="0083700B">
      <w:pPr>
        <w:jc w:val="center"/>
      </w:pPr>
      <w:bookmarkStart w:id="1" w:name="_GoBack"/>
      <w:bookmarkEnd w:id="1"/>
      <w:r>
        <w:rPr>
          <w:sz w:val="24"/>
          <w:szCs w:val="24"/>
        </w:rPr>
        <w:t>A/A LA DIRECTORA DEL GABINETE DE COMUNICACIÓN Y PROYECCIÓN INSTITUCIONAL</w:t>
      </w:r>
    </w:p>
    <w:p w14:paraId="1606B127" w14:textId="77777777" w:rsidR="0083700B" w:rsidRPr="00044A65" w:rsidRDefault="0083700B" w:rsidP="00044A65">
      <w:pPr>
        <w:spacing w:line="240" w:lineRule="auto"/>
        <w:jc w:val="center"/>
        <w:rPr>
          <w:rFonts w:ascii="Times New Roman" w:hAnsi="Times New Roman" w:cs="Times New Roman"/>
          <w:color w:val="auto"/>
        </w:rPr>
      </w:pPr>
    </w:p>
    <w:sectPr w:rsidR="0083700B" w:rsidRPr="00044A65" w:rsidSect="007F1589">
      <w:headerReference w:type="default" r:id="rId9"/>
      <w:footerReference w:type="default" r:id="rId10"/>
      <w:pgSz w:w="11906" w:h="16838"/>
      <w:pgMar w:top="1417" w:right="1418" w:bottom="141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4442" w14:textId="77777777" w:rsidR="00AD40BC" w:rsidRDefault="00AD40BC">
      <w:pPr>
        <w:spacing w:after="0" w:line="240" w:lineRule="auto"/>
      </w:pPr>
      <w:r>
        <w:separator/>
      </w:r>
    </w:p>
  </w:endnote>
  <w:endnote w:type="continuationSeparator" w:id="0">
    <w:p w14:paraId="68AB7404" w14:textId="77777777" w:rsidR="00AD40BC" w:rsidRDefault="00AD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319A" w14:textId="354F3DC5" w:rsidR="00D35BDA" w:rsidRDefault="007F1589" w:rsidP="007F1589">
    <w:pPr>
      <w:tabs>
        <w:tab w:val="center" w:pos="4252"/>
        <w:tab w:val="right" w:pos="8504"/>
      </w:tabs>
      <w:spacing w:after="708" w:line="240" w:lineRule="auto"/>
      <w:jc w:val="right"/>
    </w:pPr>
    <w:r>
      <w:rPr>
        <w:b/>
        <w:bCs/>
        <w:color w:val="222222"/>
        <w:sz w:val="18"/>
        <w:szCs w:val="18"/>
        <w:shd w:val="clear" w:color="auto" w:fill="FFFFFF"/>
      </w:rPr>
      <w:t>Edificio Rectorado B1|</w:t>
    </w:r>
    <w:r>
      <w:rPr>
        <w:rStyle w:val="apple-converted-space"/>
        <w:color w:val="222222"/>
        <w:sz w:val="18"/>
        <w:szCs w:val="18"/>
        <w:shd w:val="clear" w:color="auto" w:fill="FFFFFF"/>
      </w:rPr>
      <w:t> </w:t>
    </w:r>
    <w:r>
      <w:rPr>
        <w:color w:val="222222"/>
        <w:sz w:val="18"/>
        <w:szCs w:val="18"/>
        <w:shd w:val="clear" w:color="auto" w:fill="FFFFFF"/>
      </w:rPr>
      <w:t xml:space="preserve">Campus Las Lagunillas, s/n-23071-Jaén | </w:t>
    </w:r>
    <w:proofErr w:type="spellStart"/>
    <w:r>
      <w:rPr>
        <w:color w:val="222222"/>
        <w:sz w:val="18"/>
        <w:szCs w:val="18"/>
        <w:shd w:val="clear" w:color="auto" w:fill="FFFFFF"/>
      </w:rPr>
      <w:t>Tlf</w:t>
    </w:r>
    <w:proofErr w:type="spellEnd"/>
    <w:r>
      <w:rPr>
        <w:color w:val="222222"/>
        <w:sz w:val="18"/>
        <w:szCs w:val="18"/>
        <w:shd w:val="clear" w:color="auto" w:fill="FFFFFF"/>
      </w:rPr>
      <w:t>:</w:t>
    </w:r>
    <w:r>
      <w:rPr>
        <w:rStyle w:val="apple-converted-space"/>
        <w:color w:val="222222"/>
        <w:sz w:val="18"/>
        <w:szCs w:val="18"/>
        <w:shd w:val="clear" w:color="auto" w:fill="FFFFFF"/>
      </w:rPr>
      <w:t> </w:t>
    </w:r>
    <w:r w:rsidR="00170193">
      <w:rPr>
        <w:sz w:val="18"/>
        <w:szCs w:val="18"/>
        <w:shd w:val="clear" w:color="auto" w:fill="FFFFFF"/>
      </w:rPr>
      <w:t>+34  953 211962</w:t>
    </w:r>
    <w:r>
      <w:rPr>
        <w:color w:val="222222"/>
        <w:sz w:val="18"/>
        <w:szCs w:val="18"/>
        <w:shd w:val="clear" w:color="auto" w:fill="FFFFFF"/>
      </w:rPr>
      <w:t>|</w:t>
    </w:r>
    <w:r>
      <w:rPr>
        <w:rStyle w:val="apple-converted-space"/>
        <w:color w:val="222222"/>
        <w:sz w:val="18"/>
        <w:szCs w:val="18"/>
        <w:shd w:val="clear" w:color="auto" w:fill="FFFFFF"/>
      </w:rPr>
      <w:t> </w:t>
    </w:r>
    <w:hyperlink r:id="rId1" w:history="1">
      <w:r w:rsidR="004E4465" w:rsidRPr="005819C0">
        <w:rPr>
          <w:rStyle w:val="Hipervnculo"/>
          <w:sz w:val="18"/>
          <w:szCs w:val="18"/>
          <w:shd w:val="clear" w:color="auto" w:fill="FFFFFF"/>
        </w:rPr>
        <w:t>seccom@ujaen.es</w:t>
      </w:r>
    </w:hyperlink>
    <w:r>
      <w:rPr>
        <w:rStyle w:val="Hipervnculo"/>
        <w:color w:val="1155CC"/>
        <w:sz w:val="18"/>
        <w:szCs w:val="18"/>
        <w:shd w:val="clear" w:color="auto" w:fill="FFFFFF"/>
      </w:rPr>
      <w:t xml:space="preserve"> </w:t>
    </w:r>
    <w:r>
      <w:t xml:space="preserve">                       </w:t>
    </w:r>
    <w:r w:rsidR="00D35BDA">
      <w:fldChar w:fldCharType="begin"/>
    </w:r>
    <w:r w:rsidR="00D35BDA">
      <w:instrText>PAGE</w:instrText>
    </w:r>
    <w:r w:rsidR="00D35BDA">
      <w:fldChar w:fldCharType="separate"/>
    </w:r>
    <w:r w:rsidR="0083700B">
      <w:rPr>
        <w:noProof/>
      </w:rPr>
      <w:t>9</w:t>
    </w:r>
    <w:r w:rsidR="00D35B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E0C1" w14:textId="77777777" w:rsidR="00AD40BC" w:rsidRDefault="00AD40BC">
      <w:pPr>
        <w:spacing w:after="0" w:line="240" w:lineRule="auto"/>
      </w:pPr>
      <w:r>
        <w:separator/>
      </w:r>
    </w:p>
  </w:footnote>
  <w:footnote w:type="continuationSeparator" w:id="0">
    <w:p w14:paraId="690DCAFA" w14:textId="77777777" w:rsidR="00AD40BC" w:rsidRDefault="00AD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01CF" w14:textId="64C61A12" w:rsidR="001D7401" w:rsidRDefault="001D7401" w:rsidP="001D7401">
    <w:pPr>
      <w:pStyle w:val="Encabezado"/>
      <w:jc w:val="center"/>
    </w:pPr>
    <w:r w:rsidRPr="00C9125D">
      <w:rPr>
        <w:rFonts w:ascii="Times New Roman" w:eastAsia="Times New Roman" w:hAnsi="Times New Roman" w:cs="Times New Roman"/>
        <w:b/>
        <w:noProof/>
        <w:sz w:val="24"/>
        <w:szCs w:val="24"/>
      </w:rPr>
      <w:drawing>
        <wp:inline distT="0" distB="0" distL="0" distR="0" wp14:anchorId="1EE3190E" wp14:editId="0944F2E0">
          <wp:extent cx="1609725" cy="17348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os de Usuario\UJA\Downloads\image0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644" cy="1737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4235ABA"/>
    <w:multiLevelType w:val="hybridMultilevel"/>
    <w:tmpl w:val="9000D50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9ED0027"/>
    <w:multiLevelType w:val="hybridMultilevel"/>
    <w:tmpl w:val="32880D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3606FE6"/>
    <w:multiLevelType w:val="hybridMultilevel"/>
    <w:tmpl w:val="55C00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423456"/>
    <w:multiLevelType w:val="multilevel"/>
    <w:tmpl w:val="F4E0D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85343B7"/>
    <w:multiLevelType w:val="hybridMultilevel"/>
    <w:tmpl w:val="08ACF9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45274CE"/>
    <w:multiLevelType w:val="hybridMultilevel"/>
    <w:tmpl w:val="E17AA728"/>
    <w:lvl w:ilvl="0" w:tplc="93EC51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611113"/>
    <w:multiLevelType w:val="hybridMultilevel"/>
    <w:tmpl w:val="6F26861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6A0278"/>
    <w:multiLevelType w:val="hybridMultilevel"/>
    <w:tmpl w:val="E32C9E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4664DC"/>
    <w:multiLevelType w:val="multilevel"/>
    <w:tmpl w:val="0B3E87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DE839E8"/>
    <w:multiLevelType w:val="hybridMultilevel"/>
    <w:tmpl w:val="50D42B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3D3B66"/>
    <w:multiLevelType w:val="hybridMultilevel"/>
    <w:tmpl w:val="DBEC6F2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94B0DB2"/>
    <w:multiLevelType w:val="hybridMultilevel"/>
    <w:tmpl w:val="4358EC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8"/>
  </w:num>
  <w:num w:numId="6">
    <w:abstractNumId w:val="1"/>
  </w:num>
  <w:num w:numId="7">
    <w:abstractNumId w:val="0"/>
  </w:num>
  <w:num w:numId="8">
    <w:abstractNumId w:val="2"/>
  </w:num>
  <w:num w:numId="9">
    <w:abstractNumId w:val="12"/>
  </w:num>
  <w:num w:numId="10">
    <w:abstractNumId w:val="7"/>
  </w:num>
  <w:num w:numId="11">
    <w:abstractNumId w:val="9"/>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19"/>
    <w:rsid w:val="00027BE8"/>
    <w:rsid w:val="00044A65"/>
    <w:rsid w:val="00052AC2"/>
    <w:rsid w:val="00055A07"/>
    <w:rsid w:val="00057FE6"/>
    <w:rsid w:val="00070434"/>
    <w:rsid w:val="000858CC"/>
    <w:rsid w:val="00092ECE"/>
    <w:rsid w:val="000A0F17"/>
    <w:rsid w:val="000B73A1"/>
    <w:rsid w:val="000D1647"/>
    <w:rsid w:val="00131BF1"/>
    <w:rsid w:val="00135498"/>
    <w:rsid w:val="001450F4"/>
    <w:rsid w:val="00154F83"/>
    <w:rsid w:val="00161044"/>
    <w:rsid w:val="00170193"/>
    <w:rsid w:val="00181EE8"/>
    <w:rsid w:val="001822F6"/>
    <w:rsid w:val="001943FB"/>
    <w:rsid w:val="001A2C73"/>
    <w:rsid w:val="001A6B19"/>
    <w:rsid w:val="001B4ED0"/>
    <w:rsid w:val="001D7401"/>
    <w:rsid w:val="001E0060"/>
    <w:rsid w:val="00201AF6"/>
    <w:rsid w:val="002445ED"/>
    <w:rsid w:val="00260002"/>
    <w:rsid w:val="00281D2D"/>
    <w:rsid w:val="002953EE"/>
    <w:rsid w:val="0029762E"/>
    <w:rsid w:val="002A0262"/>
    <w:rsid w:val="002C6DEC"/>
    <w:rsid w:val="003468A7"/>
    <w:rsid w:val="003614DB"/>
    <w:rsid w:val="00373E16"/>
    <w:rsid w:val="00375622"/>
    <w:rsid w:val="00385DD4"/>
    <w:rsid w:val="00393361"/>
    <w:rsid w:val="00396040"/>
    <w:rsid w:val="003E532A"/>
    <w:rsid w:val="003E5781"/>
    <w:rsid w:val="003F3FAD"/>
    <w:rsid w:val="00433C81"/>
    <w:rsid w:val="00446106"/>
    <w:rsid w:val="004836E8"/>
    <w:rsid w:val="004A5EF3"/>
    <w:rsid w:val="004A60E1"/>
    <w:rsid w:val="004B6141"/>
    <w:rsid w:val="004C2C61"/>
    <w:rsid w:val="004D2B29"/>
    <w:rsid w:val="004E411F"/>
    <w:rsid w:val="004E4465"/>
    <w:rsid w:val="004E77AB"/>
    <w:rsid w:val="00516EB2"/>
    <w:rsid w:val="00524653"/>
    <w:rsid w:val="00543ADF"/>
    <w:rsid w:val="0056511A"/>
    <w:rsid w:val="005F2E19"/>
    <w:rsid w:val="005F4E17"/>
    <w:rsid w:val="005F689E"/>
    <w:rsid w:val="00617925"/>
    <w:rsid w:val="0062344D"/>
    <w:rsid w:val="00633F8E"/>
    <w:rsid w:val="006348DE"/>
    <w:rsid w:val="00653731"/>
    <w:rsid w:val="00667CAD"/>
    <w:rsid w:val="006705D6"/>
    <w:rsid w:val="006A4F0C"/>
    <w:rsid w:val="006B2B4B"/>
    <w:rsid w:val="006E334A"/>
    <w:rsid w:val="006F0579"/>
    <w:rsid w:val="0071543F"/>
    <w:rsid w:val="00724DE9"/>
    <w:rsid w:val="00741A4A"/>
    <w:rsid w:val="00774042"/>
    <w:rsid w:val="007766CD"/>
    <w:rsid w:val="00786CA6"/>
    <w:rsid w:val="00787DF7"/>
    <w:rsid w:val="007A3DD0"/>
    <w:rsid w:val="007D073D"/>
    <w:rsid w:val="007D6073"/>
    <w:rsid w:val="007F1589"/>
    <w:rsid w:val="008307AD"/>
    <w:rsid w:val="00835550"/>
    <w:rsid w:val="0083672B"/>
    <w:rsid w:val="0083700B"/>
    <w:rsid w:val="008659C8"/>
    <w:rsid w:val="00867195"/>
    <w:rsid w:val="00873B47"/>
    <w:rsid w:val="008763C5"/>
    <w:rsid w:val="008806D0"/>
    <w:rsid w:val="0089587F"/>
    <w:rsid w:val="008B7124"/>
    <w:rsid w:val="00916C60"/>
    <w:rsid w:val="00935908"/>
    <w:rsid w:val="00940FB1"/>
    <w:rsid w:val="00953D7D"/>
    <w:rsid w:val="00957237"/>
    <w:rsid w:val="00957FDA"/>
    <w:rsid w:val="0097586C"/>
    <w:rsid w:val="009C200E"/>
    <w:rsid w:val="009C4AB2"/>
    <w:rsid w:val="009D5F31"/>
    <w:rsid w:val="009F4033"/>
    <w:rsid w:val="00A107C8"/>
    <w:rsid w:val="00A112AB"/>
    <w:rsid w:val="00A176D6"/>
    <w:rsid w:val="00A26400"/>
    <w:rsid w:val="00A40744"/>
    <w:rsid w:val="00A53987"/>
    <w:rsid w:val="00A80570"/>
    <w:rsid w:val="00AA22E3"/>
    <w:rsid w:val="00AB0609"/>
    <w:rsid w:val="00AC399C"/>
    <w:rsid w:val="00AD40BC"/>
    <w:rsid w:val="00AE1B7E"/>
    <w:rsid w:val="00AF154C"/>
    <w:rsid w:val="00B01733"/>
    <w:rsid w:val="00B22AA7"/>
    <w:rsid w:val="00B423AD"/>
    <w:rsid w:val="00B4586A"/>
    <w:rsid w:val="00B601F7"/>
    <w:rsid w:val="00B64FB8"/>
    <w:rsid w:val="00B72C00"/>
    <w:rsid w:val="00B74EC4"/>
    <w:rsid w:val="00B815DB"/>
    <w:rsid w:val="00B87868"/>
    <w:rsid w:val="00B9007C"/>
    <w:rsid w:val="00B92538"/>
    <w:rsid w:val="00BA7BC1"/>
    <w:rsid w:val="00C11246"/>
    <w:rsid w:val="00C2500E"/>
    <w:rsid w:val="00C36EDA"/>
    <w:rsid w:val="00C535F5"/>
    <w:rsid w:val="00C72BD9"/>
    <w:rsid w:val="00C9125D"/>
    <w:rsid w:val="00CA3FAC"/>
    <w:rsid w:val="00CC5C47"/>
    <w:rsid w:val="00CD2A86"/>
    <w:rsid w:val="00CF09D6"/>
    <w:rsid w:val="00CF1DF5"/>
    <w:rsid w:val="00D033D0"/>
    <w:rsid w:val="00D07ED7"/>
    <w:rsid w:val="00D35BDA"/>
    <w:rsid w:val="00D524A6"/>
    <w:rsid w:val="00D60967"/>
    <w:rsid w:val="00D81F16"/>
    <w:rsid w:val="00D96BE8"/>
    <w:rsid w:val="00DF16C5"/>
    <w:rsid w:val="00DF2335"/>
    <w:rsid w:val="00E03850"/>
    <w:rsid w:val="00E0562D"/>
    <w:rsid w:val="00E166E5"/>
    <w:rsid w:val="00E2431C"/>
    <w:rsid w:val="00E61B03"/>
    <w:rsid w:val="00E675E1"/>
    <w:rsid w:val="00E912C4"/>
    <w:rsid w:val="00E92CAB"/>
    <w:rsid w:val="00EB3623"/>
    <w:rsid w:val="00EB3FB5"/>
    <w:rsid w:val="00F25DA2"/>
    <w:rsid w:val="00F47969"/>
    <w:rsid w:val="00F54C29"/>
    <w:rsid w:val="00F62423"/>
    <w:rsid w:val="00FE7068"/>
    <w:rsid w:val="00FE7C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D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57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FDA"/>
    <w:rPr>
      <w:rFonts w:ascii="Segoe UI" w:hAnsi="Segoe UI" w:cs="Segoe UI"/>
      <w:sz w:val="18"/>
      <w:szCs w:val="18"/>
    </w:rPr>
  </w:style>
  <w:style w:type="paragraph" w:styleId="Revisin">
    <w:name w:val="Revision"/>
    <w:hidden/>
    <w:uiPriority w:val="99"/>
    <w:semiHidden/>
    <w:rsid w:val="0097586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62423"/>
    <w:rPr>
      <w:b/>
      <w:bCs/>
    </w:rPr>
  </w:style>
  <w:style w:type="character" w:customStyle="1" w:styleId="AsuntodelcomentarioCar">
    <w:name w:val="Asunto del comentario Car"/>
    <w:basedOn w:val="TextocomentarioCar"/>
    <w:link w:val="Asuntodelcomentario"/>
    <w:uiPriority w:val="99"/>
    <w:semiHidden/>
    <w:rsid w:val="00F62423"/>
    <w:rPr>
      <w:b/>
      <w:bCs/>
      <w:sz w:val="20"/>
      <w:szCs w:val="20"/>
    </w:rPr>
  </w:style>
  <w:style w:type="paragraph" w:styleId="Prrafodelista">
    <w:name w:val="List Paragraph"/>
    <w:basedOn w:val="Normal"/>
    <w:uiPriority w:val="34"/>
    <w:qFormat/>
    <w:rsid w:val="00CF1DF5"/>
    <w:pPr>
      <w:ind w:left="720"/>
      <w:contextualSpacing/>
    </w:pPr>
  </w:style>
  <w:style w:type="character" w:styleId="Hipervnculo">
    <w:name w:val="Hyperlink"/>
    <w:basedOn w:val="Fuentedeprrafopredeter"/>
    <w:uiPriority w:val="99"/>
    <w:unhideWhenUsed/>
    <w:rsid w:val="00A26400"/>
    <w:rPr>
      <w:color w:val="0563C1" w:themeColor="hyperlink"/>
      <w:u w:val="single"/>
    </w:rPr>
  </w:style>
  <w:style w:type="paragraph" w:styleId="Encabezado">
    <w:name w:val="header"/>
    <w:basedOn w:val="Normal"/>
    <w:link w:val="EncabezadoCar"/>
    <w:uiPriority w:val="99"/>
    <w:unhideWhenUsed/>
    <w:rsid w:val="00B92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538"/>
  </w:style>
  <w:style w:type="paragraph" w:styleId="Piedepgina">
    <w:name w:val="footer"/>
    <w:basedOn w:val="Normal"/>
    <w:link w:val="PiedepginaCar"/>
    <w:uiPriority w:val="99"/>
    <w:unhideWhenUsed/>
    <w:rsid w:val="00B92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538"/>
  </w:style>
  <w:style w:type="character" w:customStyle="1" w:styleId="apple-converted-space">
    <w:name w:val="apple-converted-space"/>
    <w:basedOn w:val="Fuentedeprrafopredeter"/>
    <w:rsid w:val="007F1589"/>
  </w:style>
  <w:style w:type="character" w:styleId="Hipervnculovisitado">
    <w:name w:val="FollowedHyperlink"/>
    <w:basedOn w:val="Fuentedeprrafopredeter"/>
    <w:uiPriority w:val="99"/>
    <w:semiHidden/>
    <w:unhideWhenUsed/>
    <w:rsid w:val="004B61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57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FDA"/>
    <w:rPr>
      <w:rFonts w:ascii="Segoe UI" w:hAnsi="Segoe UI" w:cs="Segoe UI"/>
      <w:sz w:val="18"/>
      <w:szCs w:val="18"/>
    </w:rPr>
  </w:style>
  <w:style w:type="paragraph" w:styleId="Revisin">
    <w:name w:val="Revision"/>
    <w:hidden/>
    <w:uiPriority w:val="99"/>
    <w:semiHidden/>
    <w:rsid w:val="0097586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62423"/>
    <w:rPr>
      <w:b/>
      <w:bCs/>
    </w:rPr>
  </w:style>
  <w:style w:type="character" w:customStyle="1" w:styleId="AsuntodelcomentarioCar">
    <w:name w:val="Asunto del comentario Car"/>
    <w:basedOn w:val="TextocomentarioCar"/>
    <w:link w:val="Asuntodelcomentario"/>
    <w:uiPriority w:val="99"/>
    <w:semiHidden/>
    <w:rsid w:val="00F62423"/>
    <w:rPr>
      <w:b/>
      <w:bCs/>
      <w:sz w:val="20"/>
      <w:szCs w:val="20"/>
    </w:rPr>
  </w:style>
  <w:style w:type="paragraph" w:styleId="Prrafodelista">
    <w:name w:val="List Paragraph"/>
    <w:basedOn w:val="Normal"/>
    <w:uiPriority w:val="34"/>
    <w:qFormat/>
    <w:rsid w:val="00CF1DF5"/>
    <w:pPr>
      <w:ind w:left="720"/>
      <w:contextualSpacing/>
    </w:pPr>
  </w:style>
  <w:style w:type="character" w:styleId="Hipervnculo">
    <w:name w:val="Hyperlink"/>
    <w:basedOn w:val="Fuentedeprrafopredeter"/>
    <w:uiPriority w:val="99"/>
    <w:unhideWhenUsed/>
    <w:rsid w:val="00A26400"/>
    <w:rPr>
      <w:color w:val="0563C1" w:themeColor="hyperlink"/>
      <w:u w:val="single"/>
    </w:rPr>
  </w:style>
  <w:style w:type="paragraph" w:styleId="Encabezado">
    <w:name w:val="header"/>
    <w:basedOn w:val="Normal"/>
    <w:link w:val="EncabezadoCar"/>
    <w:uiPriority w:val="99"/>
    <w:unhideWhenUsed/>
    <w:rsid w:val="00B92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538"/>
  </w:style>
  <w:style w:type="paragraph" w:styleId="Piedepgina">
    <w:name w:val="footer"/>
    <w:basedOn w:val="Normal"/>
    <w:link w:val="PiedepginaCar"/>
    <w:uiPriority w:val="99"/>
    <w:unhideWhenUsed/>
    <w:rsid w:val="00B92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538"/>
  </w:style>
  <w:style w:type="character" w:customStyle="1" w:styleId="apple-converted-space">
    <w:name w:val="apple-converted-space"/>
    <w:basedOn w:val="Fuentedeprrafopredeter"/>
    <w:rsid w:val="007F1589"/>
  </w:style>
  <w:style w:type="character" w:styleId="Hipervnculovisitado">
    <w:name w:val="FollowedHyperlink"/>
    <w:basedOn w:val="Fuentedeprrafopredeter"/>
    <w:uiPriority w:val="99"/>
    <w:semiHidden/>
    <w:unhideWhenUsed/>
    <w:rsid w:val="004B6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ompetence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com@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Servicio de Informática</cp:lastModifiedBy>
  <cp:revision>4</cp:revision>
  <cp:lastPrinted>2017-07-12T10:22:00Z</cp:lastPrinted>
  <dcterms:created xsi:type="dcterms:W3CDTF">2017-07-12T08:11:00Z</dcterms:created>
  <dcterms:modified xsi:type="dcterms:W3CDTF">2017-07-12T16:07:00Z</dcterms:modified>
</cp:coreProperties>
</file>