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CC276" w14:textId="77777777" w:rsidR="00145079" w:rsidRPr="00145079" w:rsidRDefault="00145079" w:rsidP="0086033C">
      <w:pPr>
        <w:pBdr>
          <w:bottom w:val="single" w:sz="6" w:space="1" w:color="auto"/>
        </w:pBdr>
        <w:ind w:left="-993" w:right="-858"/>
        <w:rPr>
          <w:rFonts w:ascii="DIN Black" w:hAnsi="DIN Black"/>
          <w:color w:val="139047"/>
          <w:sz w:val="40"/>
          <w:szCs w:val="40"/>
        </w:rPr>
      </w:pPr>
      <w:r w:rsidRPr="00145079">
        <w:rPr>
          <w:rFonts w:ascii="DIN Black" w:hAnsi="DIN Black"/>
          <w:color w:val="139047"/>
          <w:sz w:val="40"/>
          <w:szCs w:val="40"/>
        </w:rPr>
        <w:t>CONVO</w:t>
      </w:r>
      <w:bookmarkStart w:id="0" w:name="_GoBack"/>
      <w:bookmarkEnd w:id="0"/>
      <w:r w:rsidRPr="00145079">
        <w:rPr>
          <w:rFonts w:ascii="DIN Black" w:hAnsi="DIN Black"/>
          <w:color w:val="139047"/>
          <w:sz w:val="40"/>
          <w:szCs w:val="40"/>
        </w:rPr>
        <w:t>CATORIA</w:t>
      </w:r>
    </w:p>
    <w:p w14:paraId="3FFCE376" w14:textId="77777777" w:rsidR="00145079" w:rsidRDefault="00145079" w:rsidP="0086033C">
      <w:pPr>
        <w:ind w:left="-993" w:right="-858"/>
        <w:rPr>
          <w:rFonts w:ascii="Adobe Arabic" w:hAnsi="Adobe Arabic" w:cs="Adobe Arabic"/>
          <w:sz w:val="40"/>
          <w:szCs w:val="40"/>
        </w:rPr>
      </w:pPr>
    </w:p>
    <w:p w14:paraId="63AF015A" w14:textId="77777777" w:rsidR="00145079" w:rsidRPr="00145079" w:rsidRDefault="00145079" w:rsidP="0086033C">
      <w:pPr>
        <w:ind w:left="-993" w:right="-858"/>
        <w:rPr>
          <w:rFonts w:ascii="DIN Black" w:hAnsi="DIN Black" w:cs="Adobe Arabic"/>
          <w:color w:val="404040" w:themeColor="text1" w:themeTint="BF"/>
          <w:sz w:val="36"/>
          <w:szCs w:val="36"/>
          <w:lang w:val="es-ES"/>
        </w:rPr>
      </w:pPr>
      <w:r w:rsidRPr="00145079">
        <w:rPr>
          <w:rFonts w:ascii="DIN Black" w:hAnsi="DIN Black" w:cs="Adobe Arabic"/>
          <w:color w:val="404040" w:themeColor="text1" w:themeTint="BF"/>
          <w:sz w:val="36"/>
          <w:szCs w:val="36"/>
          <w:lang w:val="es-ES"/>
        </w:rPr>
        <w:t>La Universidad de Jaén entrega sus VIII Premios al Emprendimiento 2015</w:t>
      </w:r>
    </w:p>
    <w:p w14:paraId="4BD3D195" w14:textId="77777777" w:rsidR="00001EF3" w:rsidRDefault="00001EF3" w:rsidP="0086033C">
      <w:pPr>
        <w:ind w:left="-993" w:right="-858"/>
        <w:rPr>
          <w:rFonts w:ascii="DIN Light" w:hAnsi="DIN Light" w:cs="Adobe Arabic"/>
          <w:color w:val="404040" w:themeColor="text1" w:themeTint="BF"/>
          <w:sz w:val="16"/>
          <w:szCs w:val="16"/>
          <w:lang w:val="es-ES"/>
        </w:rPr>
      </w:pPr>
    </w:p>
    <w:p w14:paraId="181C0C96" w14:textId="77777777" w:rsidR="00145079" w:rsidRPr="00145079" w:rsidRDefault="00145079" w:rsidP="0086033C">
      <w:pPr>
        <w:ind w:left="-993" w:right="-858"/>
        <w:rPr>
          <w:rFonts w:ascii="DIN Light" w:hAnsi="DIN Light" w:cs="Adobe Arabic"/>
          <w:color w:val="404040" w:themeColor="text1" w:themeTint="BF"/>
          <w:sz w:val="16"/>
          <w:szCs w:val="16"/>
          <w:lang w:val="es-ES"/>
        </w:rPr>
      </w:pPr>
      <w:r w:rsidRPr="00145079">
        <w:rPr>
          <w:rFonts w:ascii="DIN Light" w:hAnsi="DIN Light" w:cs="Adobe Arabic"/>
          <w:color w:val="404040" w:themeColor="text1" w:themeTint="BF"/>
          <w:sz w:val="16"/>
          <w:szCs w:val="16"/>
          <w:lang w:val="es-ES"/>
        </w:rPr>
        <w:t>16/12/2015</w:t>
      </w:r>
    </w:p>
    <w:p w14:paraId="071B869A" w14:textId="77777777" w:rsidR="00145079" w:rsidRPr="00145079" w:rsidRDefault="00145079" w:rsidP="0086033C">
      <w:pPr>
        <w:ind w:left="-993" w:right="-858"/>
        <w:rPr>
          <w:rFonts w:ascii="Adobe Arabic" w:hAnsi="Adobe Arabic" w:cs="Adobe Arabic"/>
          <w:color w:val="404040" w:themeColor="text1" w:themeTint="BF"/>
          <w:sz w:val="40"/>
          <w:szCs w:val="40"/>
        </w:rPr>
      </w:pPr>
    </w:p>
    <w:p w14:paraId="46076696" w14:textId="77777777" w:rsidR="00145079" w:rsidRPr="00E964DD" w:rsidRDefault="00145079" w:rsidP="0086033C">
      <w:pPr>
        <w:ind w:left="-993" w:right="-858"/>
        <w:rPr>
          <w:rFonts w:ascii="DIN Next LT Pro" w:hAnsi="DIN Next LT Pro" w:cs="Adobe Arabic"/>
          <w:color w:val="404040" w:themeColor="text1" w:themeTint="BF"/>
          <w:lang w:val="es-ES"/>
        </w:rPr>
      </w:pPr>
      <w:r w:rsidRPr="00E964DD">
        <w:rPr>
          <w:rFonts w:ascii="DIN Next LT Pro" w:hAnsi="DIN Next LT Pro" w:cs="Adobe Arabic"/>
          <w:color w:val="404040" w:themeColor="text1" w:themeTint="BF"/>
          <w:lang w:val="es-ES"/>
        </w:rPr>
        <w:t>El Rector de la Universidad de Jaén, Juan Gómez Ortega, preside mañana jueves el acto de entrega de los VIII Premios a Emprendimiento 2015, en sus tres modalidades: Banco de Ideas (FACSOC Emprende), Realidad Empresarial e Ideas de Negocio Basadas en el Conocimiento. El acto contará con la asistencia del presidente del Consejo Social de la UJA,</w:t>
      </w:r>
      <w:r w:rsidRPr="00145079">
        <w:rPr>
          <w:rFonts w:ascii="DIN Light" w:hAnsi="DIN Light" w:cs="Adobe Arabic"/>
          <w:color w:val="404040" w:themeColor="text1" w:themeTint="BF"/>
          <w:lang w:val="es-ES"/>
        </w:rPr>
        <w:t xml:space="preserve"> </w:t>
      </w:r>
      <w:r w:rsidRPr="00145079">
        <w:rPr>
          <w:rFonts w:ascii="DIN Bold" w:hAnsi="DIN Bold" w:cs="Adobe Arabic"/>
          <w:color w:val="404040" w:themeColor="text1" w:themeTint="BF"/>
          <w:lang w:val="es-ES"/>
        </w:rPr>
        <w:t xml:space="preserve">Francisco </w:t>
      </w:r>
      <w:proofErr w:type="spellStart"/>
      <w:r w:rsidRPr="00145079">
        <w:rPr>
          <w:rFonts w:ascii="DIN Bold" w:hAnsi="DIN Bold" w:cs="Adobe Arabic"/>
          <w:color w:val="404040" w:themeColor="text1" w:themeTint="BF"/>
          <w:lang w:val="es-ES"/>
        </w:rPr>
        <w:t>Vañó</w:t>
      </w:r>
      <w:proofErr w:type="spellEnd"/>
      <w:r w:rsidRPr="00E964DD">
        <w:rPr>
          <w:rFonts w:ascii="DIN Next LT Pro" w:hAnsi="DIN Next LT Pro" w:cs="Adobe Arabic"/>
          <w:color w:val="404040" w:themeColor="text1" w:themeTint="BF"/>
          <w:lang w:val="es-ES"/>
        </w:rPr>
        <w:t>, y del Vicerrector de Relaciones con la Sociedad e Inserción Laboral,</w:t>
      </w:r>
      <w:r w:rsidRPr="00145079">
        <w:rPr>
          <w:rFonts w:ascii="DIN Light" w:hAnsi="DIN Light" w:cs="Adobe Arabic"/>
          <w:color w:val="404040" w:themeColor="text1" w:themeTint="BF"/>
          <w:lang w:val="es-ES"/>
        </w:rPr>
        <w:t xml:space="preserve"> </w:t>
      </w:r>
      <w:r w:rsidRPr="00145079">
        <w:rPr>
          <w:rFonts w:ascii="DIN Bold" w:hAnsi="DIN Bold" w:cs="Adobe Arabic"/>
          <w:color w:val="404040" w:themeColor="text1" w:themeTint="BF"/>
          <w:lang w:val="es-ES"/>
        </w:rPr>
        <w:t>Juan Ramón Lanzas</w:t>
      </w:r>
      <w:r w:rsidRPr="00E964DD">
        <w:rPr>
          <w:rFonts w:ascii="DIN Next LT Pro" w:hAnsi="DIN Next LT Pro" w:cs="Adobe Arabic"/>
          <w:color w:val="404040" w:themeColor="text1" w:themeTint="BF"/>
          <w:lang w:val="es-ES"/>
        </w:rPr>
        <w:t>. Antes de la entrega de los premios,</w:t>
      </w:r>
      <w:r w:rsidRPr="00145079">
        <w:rPr>
          <w:rFonts w:ascii="DIN Light" w:hAnsi="DIN Light" w:cs="Adobe Arabic"/>
          <w:color w:val="404040" w:themeColor="text1" w:themeTint="BF"/>
          <w:lang w:val="es-ES"/>
        </w:rPr>
        <w:t xml:space="preserve"> </w:t>
      </w:r>
      <w:r w:rsidRPr="00145079">
        <w:rPr>
          <w:rFonts w:ascii="DIN Bold" w:hAnsi="DIN Bold" w:cs="Adobe Arabic"/>
          <w:color w:val="404040" w:themeColor="text1" w:themeTint="BF"/>
          <w:lang w:val="es-ES"/>
        </w:rPr>
        <w:t>María Luisa García</w:t>
      </w:r>
      <w:r w:rsidRPr="00E964DD">
        <w:rPr>
          <w:rFonts w:ascii="DIN Next LT Pro" w:hAnsi="DIN Next LT Pro" w:cs="Adobe Arabic"/>
          <w:color w:val="404040" w:themeColor="text1" w:themeTint="BF"/>
          <w:lang w:val="es-ES"/>
        </w:rPr>
        <w:t xml:space="preserve">, </w:t>
      </w:r>
      <w:proofErr w:type="spellStart"/>
      <w:r w:rsidRPr="00E964DD">
        <w:rPr>
          <w:rFonts w:ascii="DIN Next LT Pro" w:hAnsi="DIN Next LT Pro" w:cs="Adobe Arabic"/>
          <w:color w:val="404040" w:themeColor="text1" w:themeTint="BF"/>
          <w:lang w:val="es-ES"/>
        </w:rPr>
        <w:t>partner</w:t>
      </w:r>
      <w:proofErr w:type="spellEnd"/>
      <w:r w:rsidRPr="00E964DD">
        <w:rPr>
          <w:rFonts w:ascii="DIN Next LT Pro" w:hAnsi="DIN Next LT Pro" w:cs="Adobe Arabic"/>
          <w:color w:val="404040" w:themeColor="text1" w:themeTint="BF"/>
          <w:lang w:val="es-ES"/>
        </w:rPr>
        <w:t xml:space="preserve"> de </w:t>
      </w:r>
      <w:proofErr w:type="spellStart"/>
      <w:r w:rsidRPr="00E964DD">
        <w:rPr>
          <w:rFonts w:ascii="DIN Next LT Pro" w:hAnsi="DIN Next LT Pro" w:cs="Adobe Arabic"/>
          <w:color w:val="404040" w:themeColor="text1" w:themeTint="BF"/>
          <w:lang w:val="es-ES"/>
        </w:rPr>
        <w:t>VMCorporate</w:t>
      </w:r>
      <w:proofErr w:type="spellEnd"/>
      <w:r w:rsidRPr="00E964DD">
        <w:rPr>
          <w:rFonts w:ascii="DIN Next LT Pro" w:hAnsi="DIN Next LT Pro" w:cs="Adobe Arabic"/>
          <w:color w:val="404040" w:themeColor="text1" w:themeTint="BF"/>
          <w:lang w:val="es-ES"/>
        </w:rPr>
        <w:t xml:space="preserve"> &amp; </w:t>
      </w:r>
      <w:proofErr w:type="spellStart"/>
      <w:r w:rsidRPr="00E964DD">
        <w:rPr>
          <w:rFonts w:ascii="DIN Next LT Pro" w:hAnsi="DIN Next LT Pro" w:cs="Adobe Arabic"/>
          <w:color w:val="404040" w:themeColor="text1" w:themeTint="BF"/>
          <w:lang w:val="es-ES"/>
        </w:rPr>
        <w:t>Ventures</w:t>
      </w:r>
      <w:proofErr w:type="spellEnd"/>
      <w:r w:rsidRPr="00E964DD">
        <w:rPr>
          <w:rFonts w:ascii="DIN Next LT Pro" w:hAnsi="DIN Next LT Pro" w:cs="Adobe Arabic"/>
          <w:color w:val="404040" w:themeColor="text1" w:themeTint="BF"/>
          <w:lang w:val="es-ES"/>
        </w:rPr>
        <w:t>, ofrecerá la conferencia titulada ‘Emprendiendo modelos de negocio innovadores en un mundo global’. El acto tendrá lugar a las 12 horas, en el Salón de Grados del Edificio A3.</w:t>
      </w:r>
    </w:p>
    <w:p w14:paraId="24F75B84" w14:textId="77777777" w:rsidR="00145079" w:rsidRDefault="00145079" w:rsidP="0086033C">
      <w:pPr>
        <w:ind w:left="-993" w:right="-858"/>
        <w:rPr>
          <w:rFonts w:ascii="DIN Light" w:hAnsi="DIN Light" w:cs="Adobe Arabic"/>
          <w:lang w:val="es-ES"/>
        </w:rPr>
      </w:pPr>
    </w:p>
    <w:p w14:paraId="407E9452" w14:textId="77777777" w:rsidR="00145079" w:rsidRPr="00145079" w:rsidRDefault="00145079" w:rsidP="0086033C">
      <w:pPr>
        <w:ind w:left="-993" w:right="-858"/>
        <w:rPr>
          <w:rFonts w:ascii="DIN Bold" w:hAnsi="DIN Bold" w:cs="Adobe Arabic"/>
          <w:color w:val="139047"/>
          <w:sz w:val="20"/>
          <w:szCs w:val="20"/>
          <w:u w:val="single"/>
          <w:lang w:val="es-ES"/>
        </w:rPr>
      </w:pPr>
      <w:r w:rsidRPr="00145079">
        <w:rPr>
          <w:rFonts w:ascii="DIN Bold" w:hAnsi="DIN Bold" w:cs="Adobe Arabic"/>
          <w:color w:val="139047"/>
          <w:sz w:val="20"/>
          <w:szCs w:val="20"/>
          <w:u w:val="single"/>
          <w:lang w:val="es-ES"/>
        </w:rPr>
        <w:t xml:space="preserve">CONVOCATORIA PARA LOS MEDIOS DE COMUNICACIÓN </w:t>
      </w:r>
    </w:p>
    <w:p w14:paraId="530CDE90" w14:textId="77777777" w:rsidR="00145079" w:rsidRDefault="00145079" w:rsidP="0086033C">
      <w:pPr>
        <w:ind w:left="-993" w:right="-858"/>
        <w:rPr>
          <w:rFonts w:ascii="DIN Light" w:hAnsi="DIN Light" w:cs="Adobe Arabic"/>
          <w:b/>
          <w:color w:val="139047"/>
          <w:sz w:val="20"/>
          <w:szCs w:val="20"/>
        </w:rPr>
      </w:pPr>
    </w:p>
    <w:p w14:paraId="2FC30CCF" w14:textId="7E59C88F" w:rsidR="00145079" w:rsidRPr="00E964DD" w:rsidRDefault="00145079" w:rsidP="0086033C">
      <w:pPr>
        <w:ind w:left="-993" w:right="-858"/>
        <w:rPr>
          <w:rFonts w:ascii="Adobe Arabic" w:hAnsi="Adobe Arabic" w:cs="Adobe Arabic"/>
          <w:color w:val="404040" w:themeColor="text1" w:themeTint="BF"/>
          <w:sz w:val="20"/>
          <w:szCs w:val="20"/>
          <w:lang w:val="es-ES"/>
        </w:rPr>
      </w:pPr>
      <w:r w:rsidRPr="00145079">
        <w:rPr>
          <w:rFonts w:ascii="DIN Bold" w:hAnsi="DIN Bold" w:cs="Adobe Arabic"/>
          <w:color w:val="404040" w:themeColor="text1" w:themeTint="BF"/>
          <w:sz w:val="20"/>
          <w:szCs w:val="20"/>
        </w:rPr>
        <w:t>Fecha:</w:t>
      </w:r>
      <w:r w:rsidRPr="00145079">
        <w:rPr>
          <w:rFonts w:ascii="DIN Light" w:hAnsi="DIN Light" w:cs="Adobe Arabic"/>
          <w:b/>
          <w:color w:val="404040" w:themeColor="text1" w:themeTint="BF"/>
          <w:sz w:val="20"/>
          <w:szCs w:val="20"/>
        </w:rPr>
        <w:t xml:space="preserve"> </w:t>
      </w:r>
      <w:r w:rsidRPr="00E964DD">
        <w:rPr>
          <w:rFonts w:ascii="DIN Next LT Pro" w:hAnsi="DIN Next LT Pro" w:cs="Adobe Arabic"/>
          <w:color w:val="404040" w:themeColor="text1" w:themeTint="BF"/>
          <w:sz w:val="20"/>
          <w:szCs w:val="20"/>
        </w:rPr>
        <w:t>Jueves, 17 de diciembre de 2015</w:t>
      </w:r>
    </w:p>
    <w:p w14:paraId="68CF3A83" w14:textId="77777777" w:rsidR="00145079" w:rsidRPr="00145079" w:rsidRDefault="00145079" w:rsidP="0086033C">
      <w:pPr>
        <w:ind w:left="-993" w:right="-858"/>
        <w:rPr>
          <w:rFonts w:ascii="DIN Light" w:hAnsi="DIN Light" w:cs="Adobe Arabic"/>
          <w:color w:val="404040" w:themeColor="text1" w:themeTint="BF"/>
          <w:sz w:val="20"/>
          <w:szCs w:val="20"/>
          <w:lang w:val="es-ES"/>
        </w:rPr>
      </w:pPr>
      <w:r w:rsidRPr="00145079">
        <w:rPr>
          <w:rFonts w:ascii="DIN Bold" w:hAnsi="DIN Bold" w:cs="Adobe Arabic"/>
          <w:color w:val="404040" w:themeColor="text1" w:themeTint="BF"/>
          <w:sz w:val="20"/>
          <w:szCs w:val="20"/>
          <w:lang w:val="es-ES"/>
        </w:rPr>
        <w:t>Acto:</w:t>
      </w:r>
      <w:r w:rsidRPr="00145079">
        <w:rPr>
          <w:rFonts w:ascii="DIN Light" w:hAnsi="DIN Light" w:cs="Adobe Arabic"/>
          <w:color w:val="404040" w:themeColor="text1" w:themeTint="BF"/>
          <w:sz w:val="20"/>
          <w:szCs w:val="20"/>
          <w:lang w:val="es-ES"/>
        </w:rPr>
        <w:t xml:space="preserve"> </w:t>
      </w:r>
      <w:r w:rsidRPr="00E964DD">
        <w:rPr>
          <w:rFonts w:ascii="DIN Next LT Pro" w:hAnsi="DIN Next LT Pro" w:cs="Adobe Arabic"/>
          <w:color w:val="404040" w:themeColor="text1" w:themeTint="BF"/>
          <w:sz w:val="20"/>
          <w:szCs w:val="20"/>
        </w:rPr>
        <w:t>VIII Premios al Emprendimiento 2015 de la Universidad de Jaén</w:t>
      </w:r>
    </w:p>
    <w:p w14:paraId="7104A135" w14:textId="77777777" w:rsidR="00145079" w:rsidRPr="00145079" w:rsidRDefault="00145079" w:rsidP="0086033C">
      <w:pPr>
        <w:ind w:left="-993" w:right="-858"/>
        <w:rPr>
          <w:rFonts w:ascii="DIN Light" w:hAnsi="DIN Light" w:cs="Adobe Arabic"/>
          <w:color w:val="404040" w:themeColor="text1" w:themeTint="BF"/>
          <w:sz w:val="20"/>
          <w:szCs w:val="20"/>
          <w:lang w:val="es-ES"/>
        </w:rPr>
      </w:pPr>
      <w:r w:rsidRPr="00145079">
        <w:rPr>
          <w:rFonts w:ascii="DIN Bold" w:hAnsi="DIN Bold" w:cs="Adobe Arabic"/>
          <w:color w:val="404040" w:themeColor="text1" w:themeTint="BF"/>
          <w:sz w:val="20"/>
          <w:szCs w:val="20"/>
          <w:lang w:val="es-ES"/>
        </w:rPr>
        <w:t>Hora:</w:t>
      </w:r>
      <w:r w:rsidRPr="00145079">
        <w:rPr>
          <w:rFonts w:ascii="DIN Light" w:hAnsi="DIN Light" w:cs="Adobe Arabic"/>
          <w:color w:val="404040" w:themeColor="text1" w:themeTint="BF"/>
          <w:sz w:val="20"/>
          <w:szCs w:val="20"/>
          <w:lang w:val="es-ES"/>
        </w:rPr>
        <w:t xml:space="preserve"> </w:t>
      </w:r>
      <w:r w:rsidRPr="00E964DD">
        <w:rPr>
          <w:rFonts w:ascii="DIN Next LT Pro" w:hAnsi="DIN Next LT Pro" w:cs="Adobe Arabic"/>
          <w:color w:val="404040" w:themeColor="text1" w:themeTint="BF"/>
          <w:sz w:val="20"/>
          <w:szCs w:val="20"/>
          <w:lang w:val="es-ES"/>
        </w:rPr>
        <w:t>12:00 h.</w:t>
      </w:r>
    </w:p>
    <w:p w14:paraId="59A9647D" w14:textId="77777777" w:rsidR="00145079" w:rsidRPr="00E964DD" w:rsidRDefault="00145079" w:rsidP="0086033C">
      <w:pPr>
        <w:ind w:left="-993" w:right="-858"/>
        <w:rPr>
          <w:rFonts w:ascii="DIN Next LT Pro" w:hAnsi="DIN Next LT Pro" w:cs="Adobe Arabic"/>
          <w:color w:val="404040" w:themeColor="text1" w:themeTint="BF"/>
          <w:sz w:val="20"/>
          <w:szCs w:val="20"/>
          <w:lang w:val="es-ES"/>
        </w:rPr>
      </w:pPr>
      <w:r w:rsidRPr="00145079">
        <w:rPr>
          <w:rFonts w:ascii="DIN Bold" w:hAnsi="DIN Bold" w:cs="Adobe Arabic"/>
          <w:color w:val="404040" w:themeColor="text1" w:themeTint="BF"/>
          <w:sz w:val="20"/>
          <w:szCs w:val="20"/>
          <w:lang w:val="es-ES"/>
        </w:rPr>
        <w:t>Lugar:</w:t>
      </w:r>
      <w:r w:rsidRPr="00145079">
        <w:rPr>
          <w:rFonts w:ascii="DIN Light" w:hAnsi="DIN Light" w:cs="Adobe Arabic"/>
          <w:color w:val="404040" w:themeColor="text1" w:themeTint="BF"/>
          <w:sz w:val="20"/>
          <w:szCs w:val="20"/>
          <w:lang w:val="es-ES"/>
        </w:rPr>
        <w:t xml:space="preserve"> </w:t>
      </w:r>
      <w:r w:rsidRPr="00E964DD">
        <w:rPr>
          <w:rFonts w:ascii="DIN Next LT Pro" w:hAnsi="DIN Next LT Pro" w:cs="Adobe Arabic"/>
          <w:color w:val="404040" w:themeColor="text1" w:themeTint="BF"/>
          <w:sz w:val="20"/>
          <w:szCs w:val="20"/>
          <w:lang w:val="es-ES"/>
        </w:rPr>
        <w:t>Salón de Grados del Edificio A3 en el Campus de Las Lagunillas</w:t>
      </w:r>
    </w:p>
    <w:p w14:paraId="52810186" w14:textId="77777777" w:rsidR="00145079" w:rsidRPr="00145079" w:rsidRDefault="00145079" w:rsidP="0086033C">
      <w:pPr>
        <w:ind w:left="-993" w:right="-858"/>
        <w:rPr>
          <w:rFonts w:ascii="DIN Light" w:hAnsi="DIN Light" w:cs="Adobe Arabic"/>
        </w:rPr>
      </w:pPr>
    </w:p>
    <w:sectPr w:rsidR="00145079" w:rsidRPr="00145079" w:rsidSect="0086033C">
      <w:headerReference w:type="default" r:id="rId6"/>
      <w:pgSz w:w="11900" w:h="16840"/>
      <w:pgMar w:top="2988" w:right="1701" w:bottom="212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5645E" w14:textId="77777777" w:rsidR="009D0F6A" w:rsidRDefault="009D0F6A" w:rsidP="00145079">
      <w:r>
        <w:separator/>
      </w:r>
    </w:p>
  </w:endnote>
  <w:endnote w:type="continuationSeparator" w:id="0">
    <w:p w14:paraId="5984A0C1" w14:textId="77777777" w:rsidR="009D0F6A" w:rsidRDefault="009D0F6A" w:rsidP="0014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DIN Black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dobe Arabic">
    <w:panose1 w:val="02040503050201020203"/>
    <w:charset w:val="00"/>
    <w:family w:val="auto"/>
    <w:pitch w:val="variable"/>
    <w:sig w:usb0="8000202F" w:usb1="8000A04A" w:usb2="00000008" w:usb3="00000000" w:csb0="00000041" w:csb1="00000000"/>
  </w:font>
  <w:font w:name="DIN Ligh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DIN Next LT Pro">
    <w:panose1 w:val="020B0503020203050203"/>
    <w:charset w:val="00"/>
    <w:family w:val="auto"/>
    <w:pitch w:val="variable"/>
    <w:sig w:usb0="A000002F" w:usb1="5000205B" w:usb2="00000000" w:usb3="00000000" w:csb0="0000009B" w:csb1="00000000"/>
  </w:font>
  <w:font w:name="DIN Bold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55A1C" w14:textId="77777777" w:rsidR="009D0F6A" w:rsidRDefault="009D0F6A" w:rsidP="00145079">
      <w:r>
        <w:separator/>
      </w:r>
    </w:p>
  </w:footnote>
  <w:footnote w:type="continuationSeparator" w:id="0">
    <w:p w14:paraId="4D4E7857" w14:textId="77777777" w:rsidR="009D0F6A" w:rsidRDefault="009D0F6A" w:rsidP="0014507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D02F6" w14:textId="77777777" w:rsidR="00145079" w:rsidRDefault="00145079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8240" behindDoc="1" locked="0" layoutInCell="1" allowOverlap="1" wp14:anchorId="731AEB51" wp14:editId="01C3C310">
          <wp:simplePos x="0" y="0"/>
          <wp:positionH relativeFrom="column">
            <wp:posOffset>-1139224</wp:posOffset>
          </wp:positionH>
          <wp:positionV relativeFrom="paragraph">
            <wp:posOffset>-466513</wp:posOffset>
          </wp:positionV>
          <wp:extent cx="7657744" cy="10832003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lio A4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7744" cy="108320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079"/>
    <w:rsid w:val="00001EF3"/>
    <w:rsid w:val="00145079"/>
    <w:rsid w:val="001C7576"/>
    <w:rsid w:val="0086033C"/>
    <w:rsid w:val="009D0F6A"/>
    <w:rsid w:val="00C43207"/>
    <w:rsid w:val="00E9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28BB3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50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5079"/>
  </w:style>
  <w:style w:type="paragraph" w:styleId="Piedepgina">
    <w:name w:val="footer"/>
    <w:basedOn w:val="Normal"/>
    <w:link w:val="PiedepginaCar"/>
    <w:uiPriority w:val="99"/>
    <w:unhideWhenUsed/>
    <w:rsid w:val="001450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5079"/>
  </w:style>
  <w:style w:type="paragraph" w:styleId="Textodeglobo">
    <w:name w:val="Balloon Text"/>
    <w:basedOn w:val="Normal"/>
    <w:link w:val="TextodegloboCar"/>
    <w:uiPriority w:val="99"/>
    <w:semiHidden/>
    <w:unhideWhenUsed/>
    <w:rsid w:val="00145079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507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893</Characters>
  <Application>Microsoft Macintosh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Padren</dc:creator>
  <cp:keywords/>
  <dc:description/>
  <cp:lastModifiedBy>Usuario de Microsoft Office</cp:lastModifiedBy>
  <cp:revision>4</cp:revision>
  <cp:lastPrinted>2016-01-18T17:13:00Z</cp:lastPrinted>
  <dcterms:created xsi:type="dcterms:W3CDTF">2016-01-18T16:55:00Z</dcterms:created>
  <dcterms:modified xsi:type="dcterms:W3CDTF">2016-04-13T16:45:00Z</dcterms:modified>
</cp:coreProperties>
</file>