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1CFF1" w14:textId="4474C998" w:rsidR="00BE1014" w:rsidRPr="007D46F7" w:rsidRDefault="00325F14" w:rsidP="00812C14">
      <w:pPr>
        <w:spacing w:after="0" w:line="240" w:lineRule="auto"/>
        <w:jc w:val="both"/>
        <w:rPr>
          <w:rFonts w:ascii="Arial" w:hAnsi="Arial" w:cs="Arial"/>
        </w:rPr>
      </w:pPr>
      <w:r w:rsidRPr="00BB1FFB">
        <w:rPr>
          <w:rFonts w:ascii="Arial" w:hAnsi="Arial" w:cs="Arial"/>
          <w:noProof/>
          <w:lang w:eastAsia="es-ES"/>
        </w:rPr>
        <mc:AlternateContent>
          <mc:Choice Requires="wps">
            <w:drawing>
              <wp:anchor distT="0" distB="0" distL="114300" distR="114300" simplePos="0" relativeHeight="251660288" behindDoc="0" locked="0" layoutInCell="1" allowOverlap="1" wp14:anchorId="4C7EC8A3" wp14:editId="4C0C9FDB">
                <wp:simplePos x="0" y="0"/>
                <wp:positionH relativeFrom="column">
                  <wp:posOffset>3175</wp:posOffset>
                </wp:positionH>
                <wp:positionV relativeFrom="paragraph">
                  <wp:posOffset>33655</wp:posOffset>
                </wp:positionV>
                <wp:extent cx="5991225" cy="775970"/>
                <wp:effectExtent l="0" t="0" r="15875" b="11430"/>
                <wp:wrapTopAndBottom/>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75970"/>
                        </a:xfrm>
                        <a:prstGeom prst="rect">
                          <a:avLst/>
                        </a:prstGeom>
                        <a:solidFill>
                          <a:srgbClr val="FFFFFF"/>
                        </a:solidFill>
                        <a:ln w="9525">
                          <a:solidFill>
                            <a:srgbClr val="000000"/>
                          </a:solidFill>
                          <a:miter lim="800000"/>
                          <a:headEnd/>
                          <a:tailEnd/>
                        </a:ln>
                      </wps:spPr>
                      <wps:txbx>
                        <w:txbxContent>
                          <w:p w14:paraId="0DC2A6F2" w14:textId="077862E2" w:rsidR="0083736D" w:rsidRPr="00D82C90" w:rsidRDefault="0083736D" w:rsidP="00BE1014">
                            <w:pPr>
                              <w:spacing w:after="0" w:line="240" w:lineRule="auto"/>
                              <w:jc w:val="center"/>
                              <w:rPr>
                                <w:rFonts w:ascii="Arial" w:hAnsi="Arial" w:cs="Arial"/>
                                <w:b/>
                                <w:u w:val="single"/>
                              </w:rPr>
                            </w:pPr>
                            <w:r w:rsidRPr="00D82C90">
                              <w:rPr>
                                <w:rFonts w:ascii="Arial" w:hAnsi="Arial" w:cs="Arial"/>
                                <w:b/>
                                <w:u w:val="single"/>
                              </w:rPr>
                              <w:t>MEMORIA CIENTÍFICO-TÉCNICA</w:t>
                            </w:r>
                            <w:r>
                              <w:rPr>
                                <w:rFonts w:ascii="Arial" w:hAnsi="Arial" w:cs="Arial"/>
                                <w:b/>
                                <w:u w:val="single"/>
                              </w:rPr>
                              <w:t xml:space="preserve">. </w:t>
                            </w:r>
                            <w:r w:rsidRPr="00B1667F">
                              <w:rPr>
                                <w:rFonts w:ascii="Arial" w:hAnsi="Arial" w:cs="Arial"/>
                                <w:b/>
                                <w:color w:val="FF0000"/>
                                <w:u w:val="single"/>
                              </w:rPr>
                              <w:t xml:space="preserve">MODALIDAD 1 </w:t>
                            </w:r>
                          </w:p>
                          <w:p w14:paraId="33403B5E" w14:textId="6A9DE729" w:rsidR="0083736D" w:rsidRPr="00606B87" w:rsidRDefault="0083736D" w:rsidP="00606B87">
                            <w:pPr>
                              <w:spacing w:after="0" w:line="240" w:lineRule="auto"/>
                              <w:jc w:val="center"/>
                              <w:rPr>
                                <w:rFonts w:ascii="Arial" w:hAnsi="Arial" w:cs="Arial"/>
                                <w:b/>
                              </w:rPr>
                            </w:pPr>
                            <w:r w:rsidRPr="00D746F1">
                              <w:rPr>
                                <w:rFonts w:ascii="Arial" w:hAnsi="Arial" w:cs="Arial"/>
                                <w:b/>
                              </w:rPr>
                              <w:t xml:space="preserve">Convocatoria </w:t>
                            </w:r>
                            <w:r>
                              <w:rPr>
                                <w:rFonts w:ascii="Arial" w:hAnsi="Arial" w:cs="Arial"/>
                                <w:b/>
                              </w:rPr>
                              <w:t xml:space="preserve">de </w:t>
                            </w:r>
                            <w:r w:rsidRPr="00606B87">
                              <w:rPr>
                                <w:rFonts w:ascii="Arial" w:hAnsi="Arial" w:cs="Arial"/>
                                <w:b/>
                              </w:rPr>
                              <w:t>proyectos de Investigación aplicada</w:t>
                            </w:r>
                            <w:r>
                              <w:rPr>
                                <w:rFonts w:ascii="Arial" w:hAnsi="Arial" w:cs="Arial"/>
                                <w:b/>
                              </w:rPr>
                              <w:t xml:space="preserve"> </w:t>
                            </w:r>
                            <w:r w:rsidRPr="00606B87">
                              <w:rPr>
                                <w:rFonts w:ascii="Arial" w:hAnsi="Arial" w:cs="Arial"/>
                                <w:b/>
                              </w:rPr>
                              <w:t>del Plan Operativo de Investigación y Transferencia del Conocimiento de la Universidad de Jaén 2023</w:t>
                            </w:r>
                          </w:p>
                          <w:p w14:paraId="7F8B5785" w14:textId="42325E8A" w:rsidR="0083736D" w:rsidRPr="00D746F1" w:rsidRDefault="0083736D" w:rsidP="00606B87">
                            <w:pPr>
                              <w:spacing w:after="0" w:line="240" w:lineRule="auto"/>
                              <w:jc w:val="center"/>
                              <w:rPr>
                                <w:rFonts w:ascii="Arial" w:hAnsi="Arial" w:cs="Arial"/>
                                <w:b/>
                              </w:rPr>
                            </w:pPr>
                            <w:r w:rsidRPr="00606B87">
                              <w:rPr>
                                <w:rFonts w:ascii="Arial" w:hAnsi="Arial" w:cs="Arial"/>
                                <w:b/>
                              </w:rPr>
                              <w:t>financiados con por el Programa Operativo FEDER Andalucía 2021-2027.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EC8A3" id="_x0000_t202" coordsize="21600,21600" o:spt="202" path="m,l,21600r21600,l21600,xe">
                <v:stroke joinstyle="miter"/>
                <v:path gradientshapeok="t" o:connecttype="rect"/>
              </v:shapetype>
              <v:shape id="Cuadro de texto 2" o:spid="_x0000_s1026" type="#_x0000_t202" style="position:absolute;left:0;text-align:left;margin-left:.25pt;margin-top:2.65pt;width:471.75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">
                <v:textbox>
                  <w:txbxContent>
                    <w:p w14:paraId="0DC2A6F2" w14:textId="077862E2" w:rsidR="0083736D" w:rsidRPr="00D82C90" w:rsidRDefault="0083736D" w:rsidP="00BE1014">
                      <w:pPr>
                        <w:spacing w:after="0" w:line="240" w:lineRule="auto"/>
                        <w:jc w:val="center"/>
                        <w:rPr>
                          <w:rFonts w:ascii="Arial" w:hAnsi="Arial" w:cs="Arial"/>
                          <w:b/>
                          <w:u w:val="single"/>
                        </w:rPr>
                      </w:pPr>
                      <w:r w:rsidRPr="00D82C90">
                        <w:rPr>
                          <w:rFonts w:ascii="Arial" w:hAnsi="Arial" w:cs="Arial"/>
                          <w:b/>
                          <w:u w:val="single"/>
                        </w:rPr>
                        <w:t>MEMORIA CIENTÍFICO-TÉCNICA</w:t>
                      </w:r>
                      <w:r>
                        <w:rPr>
                          <w:rFonts w:ascii="Arial" w:hAnsi="Arial" w:cs="Arial"/>
                          <w:b/>
                          <w:u w:val="single"/>
                        </w:rPr>
                        <w:t xml:space="preserve">. </w:t>
                      </w:r>
                      <w:r w:rsidRPr="00B1667F">
                        <w:rPr>
                          <w:rFonts w:ascii="Arial" w:hAnsi="Arial" w:cs="Arial"/>
                          <w:b/>
                          <w:color w:val="FF0000"/>
                          <w:u w:val="single"/>
                        </w:rPr>
                        <w:t xml:space="preserve">MODALIDAD 1 </w:t>
                      </w:r>
                    </w:p>
                    <w:p w14:paraId="33403B5E" w14:textId="6A9DE729" w:rsidR="0083736D" w:rsidRPr="00606B87" w:rsidRDefault="0083736D" w:rsidP="00606B87">
                      <w:pPr>
                        <w:spacing w:after="0" w:line="240" w:lineRule="auto"/>
                        <w:jc w:val="center"/>
                        <w:rPr>
                          <w:rFonts w:ascii="Arial" w:hAnsi="Arial" w:cs="Arial"/>
                          <w:b/>
                        </w:rPr>
                      </w:pPr>
                      <w:r w:rsidRPr="00D746F1">
                        <w:rPr>
                          <w:rFonts w:ascii="Arial" w:hAnsi="Arial" w:cs="Arial"/>
                          <w:b/>
                        </w:rPr>
                        <w:t xml:space="preserve">Convocatoria </w:t>
                      </w:r>
                      <w:r>
                        <w:rPr>
                          <w:rFonts w:ascii="Arial" w:hAnsi="Arial" w:cs="Arial"/>
                          <w:b/>
                        </w:rPr>
                        <w:t xml:space="preserve">de </w:t>
                      </w:r>
                      <w:r w:rsidRPr="00606B87">
                        <w:rPr>
                          <w:rFonts w:ascii="Arial" w:hAnsi="Arial" w:cs="Arial"/>
                          <w:b/>
                        </w:rPr>
                        <w:t>proyectos de Investigación aplicada</w:t>
                      </w:r>
                      <w:r>
                        <w:rPr>
                          <w:rFonts w:ascii="Arial" w:hAnsi="Arial" w:cs="Arial"/>
                          <w:b/>
                        </w:rPr>
                        <w:t xml:space="preserve"> </w:t>
                      </w:r>
                      <w:r w:rsidRPr="00606B87">
                        <w:rPr>
                          <w:rFonts w:ascii="Arial" w:hAnsi="Arial" w:cs="Arial"/>
                          <w:b/>
                        </w:rPr>
                        <w:t>del Plan Operativo de Investigación y Transferencia del Conocimiento de la Universidad de Jaén 2023</w:t>
                      </w:r>
                    </w:p>
                    <w:p w14:paraId="7F8B5785" w14:textId="42325E8A" w:rsidR="0083736D" w:rsidRPr="00D746F1" w:rsidRDefault="0083736D" w:rsidP="00606B87">
                      <w:pPr>
                        <w:spacing w:after="0" w:line="240" w:lineRule="auto"/>
                        <w:jc w:val="center"/>
                        <w:rPr>
                          <w:rFonts w:ascii="Arial" w:hAnsi="Arial" w:cs="Arial"/>
                          <w:b/>
                        </w:rPr>
                      </w:pPr>
                      <w:r w:rsidRPr="00606B87">
                        <w:rPr>
                          <w:rFonts w:ascii="Arial" w:hAnsi="Arial" w:cs="Arial"/>
                          <w:b/>
                        </w:rPr>
                        <w:t>financiados con por el Programa Operativo FEDER Andalucía 2021-2027.</w:t>
                      </w:r>
                    </w:p>
                  </w:txbxContent>
                </v:textbox>
                <w10:wrap type="topAndBottom"/>
              </v:shape>
            </w:pict>
          </mc:Fallback>
        </mc:AlternateContent>
      </w:r>
    </w:p>
    <w:p w14:paraId="3D2A3648" w14:textId="4F66B438" w:rsidR="00F76560" w:rsidRPr="00C7024F" w:rsidRDefault="00606B87" w:rsidP="00F76560">
      <w:pPr>
        <w:pStyle w:val="Prrafodelista"/>
        <w:numPr>
          <w:ilvl w:val="0"/>
          <w:numId w:val="24"/>
        </w:numPr>
        <w:spacing w:after="0" w:line="240" w:lineRule="auto"/>
        <w:ind w:left="284"/>
        <w:jc w:val="both"/>
        <w:rPr>
          <w:rFonts w:ascii="Arial" w:hAnsi="Arial" w:cs="Arial"/>
          <w:b/>
          <w:noProof/>
          <w:color w:val="000000"/>
          <w:lang w:val="es-ES_tradnl"/>
        </w:rPr>
      </w:pPr>
      <w:r w:rsidRPr="0049791B">
        <w:rPr>
          <w:rFonts w:ascii="Arial" w:hAnsi="Arial" w:cs="Arial"/>
          <w:noProof/>
          <w:lang w:eastAsia="es-ES"/>
        </w:rPr>
        <mc:AlternateContent>
          <mc:Choice Requires="wps">
            <w:drawing>
              <wp:anchor distT="0" distB="0" distL="114300" distR="114300" simplePos="0" relativeHeight="251659264" behindDoc="0" locked="0" layoutInCell="1" allowOverlap="1" wp14:anchorId="4494F5EE" wp14:editId="7FF17D12">
                <wp:simplePos x="0" y="0"/>
                <wp:positionH relativeFrom="margin">
                  <wp:posOffset>-1270</wp:posOffset>
                </wp:positionH>
                <wp:positionV relativeFrom="paragraph">
                  <wp:posOffset>188595</wp:posOffset>
                </wp:positionV>
                <wp:extent cx="5991225" cy="563245"/>
                <wp:effectExtent l="0" t="0" r="15875" b="8255"/>
                <wp:wrapTopAndBottom/>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63245"/>
                        </a:xfrm>
                        <a:prstGeom prst="rect">
                          <a:avLst/>
                        </a:prstGeom>
                        <a:solidFill>
                          <a:srgbClr val="FFFF00"/>
                        </a:solidFill>
                        <a:ln w="9525">
                          <a:solidFill>
                            <a:srgbClr val="000000"/>
                          </a:solidFill>
                          <a:miter lim="800000"/>
                          <a:headEnd/>
                          <a:tailEnd/>
                        </a:ln>
                      </wps:spPr>
                      <wps:txbx>
                        <w:txbxContent>
                          <w:p w14:paraId="73E7CCF2" w14:textId="414A295D" w:rsidR="0083736D" w:rsidRPr="00325F14" w:rsidRDefault="0083736D" w:rsidP="0095427F">
                            <w:pPr>
                              <w:spacing w:after="0" w:line="240" w:lineRule="auto"/>
                              <w:jc w:val="both"/>
                              <w:rPr>
                                <w:rFonts w:ascii="Arial" w:hAnsi="Arial" w:cs="Arial"/>
                                <w:b/>
                                <w:sz w:val="20"/>
                                <w:szCs w:val="20"/>
                              </w:rPr>
                            </w:pPr>
                            <w:r w:rsidRPr="00325F14">
                              <w:rPr>
                                <w:rFonts w:ascii="Arial" w:hAnsi="Arial" w:cs="Arial"/>
                                <w:b/>
                                <w:color w:val="FF0000"/>
                                <w:sz w:val="20"/>
                                <w:szCs w:val="20"/>
                              </w:rPr>
                              <w:t xml:space="preserve">AVISO IMPORTANTE </w:t>
                            </w:r>
                            <w:r w:rsidRPr="00325F14">
                              <w:rPr>
                                <w:rFonts w:ascii="Arial" w:hAnsi="Arial" w:cs="Arial"/>
                                <w:b/>
                                <w:sz w:val="20"/>
                                <w:szCs w:val="20"/>
                              </w:rPr>
                              <w:t xml:space="preserve">- La memoria </w:t>
                            </w:r>
                            <w:r w:rsidRPr="00325F14">
                              <w:rPr>
                                <w:rFonts w:ascii="Arial" w:hAnsi="Arial" w:cs="Arial"/>
                                <w:b/>
                                <w:sz w:val="20"/>
                                <w:szCs w:val="20"/>
                                <w:u w:val="single"/>
                              </w:rPr>
                              <w:t xml:space="preserve">no podrá exceder de </w:t>
                            </w:r>
                            <w:r>
                              <w:rPr>
                                <w:rFonts w:ascii="Arial" w:hAnsi="Arial" w:cs="Arial"/>
                                <w:b/>
                                <w:color w:val="000000" w:themeColor="text1"/>
                                <w:sz w:val="20"/>
                                <w:szCs w:val="20"/>
                                <w:u w:val="single"/>
                              </w:rPr>
                              <w:t>20</w:t>
                            </w:r>
                            <w:r w:rsidRPr="00325F14">
                              <w:rPr>
                                <w:rFonts w:ascii="Arial" w:hAnsi="Arial" w:cs="Arial"/>
                                <w:b/>
                                <w:color w:val="000000" w:themeColor="text1"/>
                                <w:sz w:val="20"/>
                                <w:szCs w:val="20"/>
                                <w:u w:val="single"/>
                              </w:rPr>
                              <w:t xml:space="preserve"> </w:t>
                            </w:r>
                            <w:r w:rsidRPr="00325F14">
                              <w:rPr>
                                <w:rFonts w:ascii="Arial" w:hAnsi="Arial" w:cs="Arial"/>
                                <w:b/>
                                <w:sz w:val="20"/>
                                <w:szCs w:val="20"/>
                                <w:u w:val="single"/>
                              </w:rPr>
                              <w:t>páginas</w:t>
                            </w:r>
                            <w:r>
                              <w:rPr>
                                <w:rFonts w:ascii="Arial" w:hAnsi="Arial" w:cs="Arial"/>
                                <w:b/>
                                <w:sz w:val="20"/>
                                <w:szCs w:val="20"/>
                              </w:rPr>
                              <w:t xml:space="preserve">, </w:t>
                            </w:r>
                            <w:r w:rsidRPr="0095427F">
                              <w:rPr>
                                <w:rFonts w:ascii="Arial" w:hAnsi="Arial" w:cs="Arial"/>
                                <w:b/>
                                <w:sz w:val="20"/>
                                <w:szCs w:val="20"/>
                              </w:rPr>
                              <w:t>tipografía Arial y tamaño de letra de 11 puntos. La memoria</w:t>
                            </w:r>
                            <w:r>
                              <w:rPr>
                                <w:rFonts w:ascii="Arial" w:hAnsi="Arial" w:cs="Arial"/>
                                <w:b/>
                                <w:sz w:val="20"/>
                                <w:szCs w:val="20"/>
                              </w:rPr>
                              <w:t xml:space="preserve"> </w:t>
                            </w:r>
                            <w:r w:rsidRPr="0095427F">
                              <w:rPr>
                                <w:rFonts w:ascii="Arial" w:hAnsi="Arial" w:cs="Arial"/>
                                <w:b/>
                                <w:sz w:val="20"/>
                                <w:szCs w:val="20"/>
                              </w:rPr>
                              <w:t>científico-técnica no será subsanable</w:t>
                            </w:r>
                            <w:r w:rsidRPr="00325F14">
                              <w:rPr>
                                <w:rFonts w:ascii="Arial" w:hAnsi="Arial" w:cs="Arial"/>
                                <w:b/>
                                <w:sz w:val="20"/>
                                <w:szCs w:val="20"/>
                              </w:rPr>
                              <w:t xml:space="preserve"> Para rellenar correctamente esta memoria, lea detenidamente las instrucciones disponibles en la web de la convocatoria. </w:t>
                            </w:r>
                          </w:p>
                          <w:p w14:paraId="1EAE5E65" w14:textId="77777777" w:rsidR="0083736D" w:rsidRPr="00325F14" w:rsidRDefault="0083736D" w:rsidP="00BE1014">
                            <w:pPr>
                              <w:spacing w:after="0" w:line="240" w:lineRule="auto"/>
                              <w:ind w:left="567" w:hanging="567"/>
                              <w:jc w:val="both"/>
                              <w:rPr>
                                <w:rFonts w:ascii="Arial" w:hAnsi="Arial" w:cs="Arial"/>
                                <w:b/>
                                <w:sz w:val="14"/>
                                <w:szCs w:val="14"/>
                              </w:rPr>
                            </w:pPr>
                          </w:p>
                          <w:p w14:paraId="2268138C" w14:textId="57C9647E" w:rsidR="0083736D" w:rsidRPr="0095427F" w:rsidRDefault="0083736D" w:rsidP="00BE1014">
                            <w:pPr>
                              <w:spacing w:after="0" w:line="240" w:lineRule="auto"/>
                              <w:ind w:left="567" w:hanging="567"/>
                              <w:jc w:val="both"/>
                              <w:rPr>
                                <w:rFonts w:ascii="Arial" w:hAnsi="Arial" w:cs="Arial"/>
                                <w:b/>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4F5EE" id="_x0000_s1027" type="#_x0000_t202" style="position:absolute;left:0;text-align:left;margin-left:-.1pt;margin-top:14.85pt;width:471.75pt;height:4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" fillcolor="yellow">
                <v:textbox>
                  <w:txbxContent>
                    <w:p w14:paraId="73E7CCF2" w14:textId="414A295D" w:rsidR="0083736D" w:rsidRPr="00325F14" w:rsidRDefault="0083736D" w:rsidP="0095427F">
                      <w:pPr>
                        <w:spacing w:after="0" w:line="240" w:lineRule="auto"/>
                        <w:jc w:val="both"/>
                        <w:rPr>
                          <w:rFonts w:ascii="Arial" w:hAnsi="Arial" w:cs="Arial"/>
                          <w:b/>
                          <w:sz w:val="20"/>
                          <w:szCs w:val="20"/>
                        </w:rPr>
                      </w:pPr>
                      <w:r w:rsidRPr="00325F14">
                        <w:rPr>
                          <w:rFonts w:ascii="Arial" w:hAnsi="Arial" w:cs="Arial"/>
                          <w:b/>
                          <w:color w:val="FF0000"/>
                          <w:sz w:val="20"/>
                          <w:szCs w:val="20"/>
                        </w:rPr>
                        <w:t xml:space="preserve">AVISO IMPORTANTE </w:t>
                      </w:r>
                      <w:r w:rsidRPr="00325F14">
                        <w:rPr>
                          <w:rFonts w:ascii="Arial" w:hAnsi="Arial" w:cs="Arial"/>
                          <w:b/>
                          <w:sz w:val="20"/>
                          <w:szCs w:val="20"/>
                        </w:rPr>
                        <w:t xml:space="preserve">- La memoria </w:t>
                      </w:r>
                      <w:r w:rsidRPr="00325F14">
                        <w:rPr>
                          <w:rFonts w:ascii="Arial" w:hAnsi="Arial" w:cs="Arial"/>
                          <w:b/>
                          <w:sz w:val="20"/>
                          <w:szCs w:val="20"/>
                          <w:u w:val="single"/>
                        </w:rPr>
                        <w:t xml:space="preserve">no podrá exceder de </w:t>
                      </w:r>
                      <w:r>
                        <w:rPr>
                          <w:rFonts w:ascii="Arial" w:hAnsi="Arial" w:cs="Arial"/>
                          <w:b/>
                          <w:color w:val="000000" w:themeColor="text1"/>
                          <w:sz w:val="20"/>
                          <w:szCs w:val="20"/>
                          <w:u w:val="single"/>
                        </w:rPr>
                        <w:t>20</w:t>
                      </w:r>
                      <w:r w:rsidRPr="00325F14">
                        <w:rPr>
                          <w:rFonts w:ascii="Arial" w:hAnsi="Arial" w:cs="Arial"/>
                          <w:b/>
                          <w:color w:val="000000" w:themeColor="text1"/>
                          <w:sz w:val="20"/>
                          <w:szCs w:val="20"/>
                          <w:u w:val="single"/>
                        </w:rPr>
                        <w:t xml:space="preserve"> </w:t>
                      </w:r>
                      <w:r w:rsidRPr="00325F14">
                        <w:rPr>
                          <w:rFonts w:ascii="Arial" w:hAnsi="Arial" w:cs="Arial"/>
                          <w:b/>
                          <w:sz w:val="20"/>
                          <w:szCs w:val="20"/>
                          <w:u w:val="single"/>
                        </w:rPr>
                        <w:t>páginas</w:t>
                      </w:r>
                      <w:r>
                        <w:rPr>
                          <w:rFonts w:ascii="Arial" w:hAnsi="Arial" w:cs="Arial"/>
                          <w:b/>
                          <w:sz w:val="20"/>
                          <w:szCs w:val="20"/>
                        </w:rPr>
                        <w:t xml:space="preserve">, </w:t>
                      </w:r>
                      <w:r w:rsidRPr="0095427F">
                        <w:rPr>
                          <w:rFonts w:ascii="Arial" w:hAnsi="Arial" w:cs="Arial"/>
                          <w:b/>
                          <w:sz w:val="20"/>
                          <w:szCs w:val="20"/>
                        </w:rPr>
                        <w:t>tipografía Arial y tamaño de letra de 11 puntos. La memoria</w:t>
                      </w:r>
                      <w:r>
                        <w:rPr>
                          <w:rFonts w:ascii="Arial" w:hAnsi="Arial" w:cs="Arial"/>
                          <w:b/>
                          <w:sz w:val="20"/>
                          <w:szCs w:val="20"/>
                        </w:rPr>
                        <w:t xml:space="preserve"> </w:t>
                      </w:r>
                      <w:r w:rsidRPr="0095427F">
                        <w:rPr>
                          <w:rFonts w:ascii="Arial" w:hAnsi="Arial" w:cs="Arial"/>
                          <w:b/>
                          <w:sz w:val="20"/>
                          <w:szCs w:val="20"/>
                        </w:rPr>
                        <w:t>científico-técnica no será subsanable</w:t>
                      </w:r>
                      <w:r w:rsidRPr="00325F14">
                        <w:rPr>
                          <w:rFonts w:ascii="Arial" w:hAnsi="Arial" w:cs="Arial"/>
                          <w:b/>
                          <w:sz w:val="20"/>
                          <w:szCs w:val="20"/>
                        </w:rPr>
                        <w:t xml:space="preserve"> Para rellenar correctamente esta memoria, lea detenidamente las instrucciones disponibles en la web de la convocatoria. </w:t>
                      </w:r>
                    </w:p>
                    <w:p w14:paraId="1EAE5E65" w14:textId="77777777" w:rsidR="0083736D" w:rsidRPr="00325F14" w:rsidRDefault="0083736D" w:rsidP="00BE1014">
                      <w:pPr>
                        <w:spacing w:after="0" w:line="240" w:lineRule="auto"/>
                        <w:ind w:left="567" w:hanging="567"/>
                        <w:jc w:val="both"/>
                        <w:rPr>
                          <w:rFonts w:ascii="Arial" w:hAnsi="Arial" w:cs="Arial"/>
                          <w:b/>
                          <w:sz w:val="14"/>
                          <w:szCs w:val="14"/>
                        </w:rPr>
                      </w:pPr>
                    </w:p>
                    <w:p w14:paraId="2268138C" w14:textId="57C9647E" w:rsidR="0083736D" w:rsidRPr="0095427F" w:rsidRDefault="0083736D" w:rsidP="00BE1014">
                      <w:pPr>
                        <w:spacing w:after="0" w:line="240" w:lineRule="auto"/>
                        <w:ind w:left="567" w:hanging="567"/>
                        <w:jc w:val="both"/>
                        <w:rPr>
                          <w:rFonts w:ascii="Arial" w:hAnsi="Arial" w:cs="Arial"/>
                          <w:b/>
                          <w:i/>
                          <w:sz w:val="20"/>
                          <w:szCs w:val="20"/>
                        </w:rPr>
                      </w:pPr>
                    </w:p>
                  </w:txbxContent>
                </v:textbox>
                <w10:wrap type="topAndBottom" anchorx="margin"/>
              </v:shape>
            </w:pict>
          </mc:Fallback>
        </mc:AlternateContent>
      </w:r>
      <w:r w:rsidR="00F76560" w:rsidRPr="00C7024F">
        <w:rPr>
          <w:rFonts w:ascii="Arial" w:hAnsi="Arial" w:cs="Arial"/>
          <w:b/>
          <w:noProof/>
          <w:color w:val="000000"/>
          <w:lang w:val="es-ES_tradnl"/>
        </w:rPr>
        <w:t>DATOS DEL PROYECTO</w:t>
      </w:r>
    </w:p>
    <w:p w14:paraId="17713DCD" w14:textId="77777777" w:rsidR="00F76560" w:rsidRDefault="00F76560" w:rsidP="00F76560">
      <w:pPr>
        <w:spacing w:after="0" w:line="240" w:lineRule="auto"/>
        <w:jc w:val="both"/>
        <w:rPr>
          <w:rFonts w:ascii="Arial" w:hAnsi="Arial" w:cs="Arial"/>
          <w:noProof/>
          <w:color w:val="000000"/>
          <w:lang w:val="es-ES_tradnl"/>
        </w:rPr>
      </w:pPr>
    </w:p>
    <w:tbl>
      <w:tblPr>
        <w:tblStyle w:val="Tablaconcuadrcula"/>
        <w:tblW w:w="0" w:type="auto"/>
        <w:tblLook w:val="04A0" w:firstRow="1" w:lastRow="0" w:firstColumn="1" w:lastColumn="0" w:noHBand="0" w:noVBand="1"/>
      </w:tblPr>
      <w:tblGrid>
        <w:gridCol w:w="4530"/>
        <w:gridCol w:w="4530"/>
      </w:tblGrid>
      <w:tr w:rsidR="00F3434B" w14:paraId="0FE6EFEE" w14:textId="77777777" w:rsidTr="00F3434B">
        <w:tc>
          <w:tcPr>
            <w:tcW w:w="4530" w:type="dxa"/>
          </w:tcPr>
          <w:p w14:paraId="0A19F5C2" w14:textId="532294D8" w:rsidR="00F3434B" w:rsidRDefault="00F3434B" w:rsidP="00F76560">
            <w:pPr>
              <w:spacing w:after="0" w:line="240" w:lineRule="auto"/>
              <w:rPr>
                <w:noProof/>
                <w:color w:val="000000"/>
                <w:lang w:val="es-ES_tradnl"/>
              </w:rPr>
            </w:pPr>
            <w:r w:rsidRPr="00C7024F">
              <w:rPr>
                <w:b/>
                <w:noProof/>
                <w:color w:val="000000"/>
                <w:lang w:val="es-ES_tradnl"/>
              </w:rPr>
              <w:t xml:space="preserve">IP </w:t>
            </w:r>
            <w:r w:rsidRPr="00C7024F">
              <w:rPr>
                <w:noProof/>
                <w:color w:val="000000"/>
              </w:rPr>
              <w:t>(Nombre y apellidos)</w:t>
            </w:r>
          </w:p>
        </w:tc>
        <w:tc>
          <w:tcPr>
            <w:tcW w:w="4530" w:type="dxa"/>
          </w:tcPr>
          <w:p w14:paraId="272861DF" w14:textId="77777777" w:rsidR="00F3434B" w:rsidRDefault="00F3434B" w:rsidP="00F76560">
            <w:pPr>
              <w:spacing w:after="0" w:line="240" w:lineRule="auto"/>
              <w:rPr>
                <w:noProof/>
                <w:color w:val="000000"/>
                <w:lang w:val="es-ES_tradnl"/>
              </w:rPr>
            </w:pPr>
          </w:p>
          <w:p w14:paraId="20F5C72E" w14:textId="77777777" w:rsidR="00F3434B" w:rsidRDefault="00F3434B" w:rsidP="00F76560">
            <w:pPr>
              <w:spacing w:after="0" w:line="240" w:lineRule="auto"/>
              <w:rPr>
                <w:noProof/>
                <w:color w:val="000000"/>
                <w:lang w:val="es-ES_tradnl"/>
              </w:rPr>
            </w:pPr>
          </w:p>
        </w:tc>
      </w:tr>
      <w:tr w:rsidR="00F3434B" w14:paraId="386A6E02" w14:textId="77777777" w:rsidTr="00F3434B">
        <w:tc>
          <w:tcPr>
            <w:tcW w:w="4530" w:type="dxa"/>
          </w:tcPr>
          <w:p w14:paraId="298F2420" w14:textId="42A89B10" w:rsidR="00F3434B" w:rsidRDefault="00F3434B" w:rsidP="00F76560">
            <w:pPr>
              <w:spacing w:after="0" w:line="240" w:lineRule="auto"/>
              <w:rPr>
                <w:noProof/>
                <w:color w:val="000000"/>
                <w:lang w:val="es-ES_tradnl"/>
              </w:rPr>
            </w:pPr>
            <w:r w:rsidRPr="00C7024F">
              <w:rPr>
                <w:b/>
                <w:noProof/>
                <w:color w:val="000000"/>
                <w:lang w:val="es-ES_tradnl"/>
              </w:rPr>
              <w:t>TÍTULO DEL PROYECTO (</w:t>
            </w:r>
            <w:r w:rsidRPr="00C7024F">
              <w:rPr>
                <w:b/>
                <w:noProof/>
                <w:color w:val="000000"/>
              </w:rPr>
              <w:t>ACRÓNIMO</w:t>
            </w:r>
            <w:r w:rsidRPr="00C7024F">
              <w:rPr>
                <w:b/>
                <w:noProof/>
                <w:color w:val="000000"/>
                <w:lang w:val="es-ES_tradnl"/>
              </w:rPr>
              <w:t>):</w:t>
            </w:r>
          </w:p>
        </w:tc>
        <w:tc>
          <w:tcPr>
            <w:tcW w:w="4530" w:type="dxa"/>
          </w:tcPr>
          <w:p w14:paraId="24E76AB8" w14:textId="77777777" w:rsidR="00F3434B" w:rsidRDefault="00F3434B" w:rsidP="00F76560">
            <w:pPr>
              <w:spacing w:after="0" w:line="240" w:lineRule="auto"/>
              <w:rPr>
                <w:noProof/>
                <w:color w:val="000000"/>
                <w:lang w:val="es-ES_tradnl"/>
              </w:rPr>
            </w:pPr>
          </w:p>
          <w:p w14:paraId="5E6B886E" w14:textId="77777777" w:rsidR="00F3434B" w:rsidRDefault="00F3434B" w:rsidP="00F76560">
            <w:pPr>
              <w:spacing w:after="0" w:line="240" w:lineRule="auto"/>
              <w:rPr>
                <w:noProof/>
                <w:color w:val="000000"/>
                <w:lang w:val="es-ES_tradnl"/>
              </w:rPr>
            </w:pPr>
          </w:p>
          <w:p w14:paraId="505DAF94" w14:textId="77777777" w:rsidR="00F3434B" w:rsidRDefault="00F3434B" w:rsidP="00F76560">
            <w:pPr>
              <w:spacing w:after="0" w:line="240" w:lineRule="auto"/>
              <w:rPr>
                <w:noProof/>
                <w:color w:val="000000"/>
                <w:lang w:val="es-ES_tradnl"/>
              </w:rPr>
            </w:pPr>
          </w:p>
          <w:p w14:paraId="013B405E" w14:textId="77777777" w:rsidR="00F3434B" w:rsidRDefault="00F3434B" w:rsidP="00F76560">
            <w:pPr>
              <w:spacing w:after="0" w:line="240" w:lineRule="auto"/>
              <w:rPr>
                <w:noProof/>
                <w:color w:val="000000"/>
                <w:lang w:val="es-ES_tradnl"/>
              </w:rPr>
            </w:pPr>
          </w:p>
          <w:p w14:paraId="65B7170F" w14:textId="77777777" w:rsidR="00F3434B" w:rsidRDefault="00F3434B" w:rsidP="00F76560">
            <w:pPr>
              <w:spacing w:after="0" w:line="240" w:lineRule="auto"/>
              <w:rPr>
                <w:noProof/>
                <w:color w:val="000000"/>
                <w:lang w:val="es-ES_tradnl"/>
              </w:rPr>
            </w:pPr>
          </w:p>
          <w:p w14:paraId="7369AEF9" w14:textId="77777777" w:rsidR="00F3434B" w:rsidRDefault="00F3434B" w:rsidP="00F76560">
            <w:pPr>
              <w:spacing w:after="0" w:line="240" w:lineRule="auto"/>
              <w:rPr>
                <w:noProof/>
                <w:color w:val="000000"/>
                <w:lang w:val="es-ES_tradnl"/>
              </w:rPr>
            </w:pPr>
          </w:p>
        </w:tc>
      </w:tr>
    </w:tbl>
    <w:p w14:paraId="0FA87626" w14:textId="77777777" w:rsidR="00F3434B" w:rsidRPr="0090498A" w:rsidRDefault="00F3434B" w:rsidP="00F76560">
      <w:pPr>
        <w:spacing w:after="0" w:line="240" w:lineRule="auto"/>
        <w:jc w:val="both"/>
        <w:rPr>
          <w:rFonts w:ascii="Arial" w:hAnsi="Arial" w:cs="Arial"/>
          <w:noProof/>
          <w:color w:val="000000"/>
          <w:lang w:val="es-ES_tradnl"/>
        </w:rPr>
      </w:pPr>
    </w:p>
    <w:p w14:paraId="2E979C47" w14:textId="77777777" w:rsidR="00F76560" w:rsidRPr="00C7024F" w:rsidRDefault="00F76560" w:rsidP="00F76560">
      <w:pPr>
        <w:spacing w:after="0" w:line="240" w:lineRule="auto"/>
        <w:jc w:val="both"/>
        <w:rPr>
          <w:rFonts w:ascii="Arial" w:hAnsi="Arial" w:cs="Arial"/>
          <w:noProof/>
          <w:color w:val="000000"/>
          <w:lang w:val="en-GB"/>
        </w:rPr>
      </w:pPr>
    </w:p>
    <w:p w14:paraId="40AD231F" w14:textId="7EE00A07" w:rsidR="00B15947" w:rsidRDefault="00B15947" w:rsidP="00B15947">
      <w:pPr>
        <w:pStyle w:val="Prrafodelista"/>
        <w:numPr>
          <w:ilvl w:val="0"/>
          <w:numId w:val="24"/>
        </w:numPr>
        <w:spacing w:after="0" w:line="240" w:lineRule="auto"/>
        <w:jc w:val="both"/>
        <w:rPr>
          <w:rFonts w:ascii="Arial" w:hAnsi="Arial" w:cs="Arial"/>
          <w:b/>
          <w:noProof/>
          <w:color w:val="000000"/>
          <w:lang w:val="es-ES_tradnl"/>
        </w:rPr>
      </w:pPr>
      <w:r w:rsidRPr="00B15947">
        <w:rPr>
          <w:rFonts w:ascii="Arial" w:hAnsi="Arial" w:cs="Arial"/>
          <w:b/>
          <w:noProof/>
          <w:color w:val="000000"/>
          <w:lang w:val="es-ES_tradnl"/>
        </w:rPr>
        <w:t xml:space="preserve">EXCELENCIA CIENTÍFICA, NOVEDAD Y RELEVANCIA DE LA PROPUESTA </w:t>
      </w:r>
    </w:p>
    <w:p w14:paraId="6F10161D" w14:textId="77777777" w:rsidR="00B15947" w:rsidRDefault="00B15947" w:rsidP="00B15947">
      <w:pPr>
        <w:spacing w:after="0" w:line="240" w:lineRule="auto"/>
        <w:jc w:val="both"/>
        <w:rPr>
          <w:rFonts w:ascii="Arial" w:hAnsi="Arial" w:cs="Arial"/>
          <w:b/>
          <w:noProof/>
          <w:color w:val="000000"/>
          <w:lang w:val="es-ES_tradnl"/>
        </w:rPr>
      </w:pPr>
    </w:p>
    <w:p w14:paraId="197AB59A" w14:textId="73EDA72D" w:rsidR="00424106" w:rsidRDefault="00424106" w:rsidP="00B15947">
      <w:pPr>
        <w:spacing w:after="0" w:line="240" w:lineRule="auto"/>
        <w:jc w:val="both"/>
        <w:rPr>
          <w:rFonts w:ascii="Arial" w:hAnsi="Arial" w:cs="Arial"/>
          <w:b/>
          <w:noProof/>
          <w:color w:val="000000"/>
          <w:lang w:val="es-ES_tradnl"/>
        </w:rPr>
      </w:pPr>
      <w:r>
        <w:rPr>
          <w:rFonts w:ascii="Arial" w:hAnsi="Arial" w:cs="Arial"/>
          <w:b/>
          <w:noProof/>
          <w:color w:val="000000"/>
          <w:lang w:val="es-ES_tradnl"/>
        </w:rPr>
        <w:t>Incluir los siguientes aspectos:</w:t>
      </w:r>
    </w:p>
    <w:p w14:paraId="45F452B1" w14:textId="77777777" w:rsidR="005539A8" w:rsidRDefault="005539A8" w:rsidP="00B15947">
      <w:pPr>
        <w:spacing w:after="0" w:line="240" w:lineRule="auto"/>
        <w:jc w:val="both"/>
        <w:rPr>
          <w:rFonts w:ascii="Arial" w:hAnsi="Arial" w:cs="Arial"/>
          <w:b/>
          <w:noProof/>
          <w:color w:val="000000"/>
          <w:lang w:val="es-ES_tradnl"/>
        </w:rPr>
      </w:pPr>
    </w:p>
    <w:p w14:paraId="0626B04E" w14:textId="2079D16E" w:rsidR="005539A8" w:rsidRDefault="005539A8" w:rsidP="005539A8">
      <w:pPr>
        <w:pStyle w:val="Prrafodelista"/>
        <w:numPr>
          <w:ilvl w:val="1"/>
          <w:numId w:val="24"/>
        </w:numPr>
        <w:spacing w:after="0" w:line="240" w:lineRule="auto"/>
        <w:jc w:val="both"/>
        <w:rPr>
          <w:rFonts w:ascii="Arial" w:hAnsi="Arial" w:cs="Arial"/>
          <w:bCs/>
          <w:noProof/>
          <w:color w:val="000000"/>
          <w:lang w:val="es-ES_tradnl"/>
        </w:rPr>
      </w:pPr>
      <w:r>
        <w:rPr>
          <w:rFonts w:ascii="Arial" w:hAnsi="Arial" w:cs="Arial"/>
          <w:bCs/>
          <w:noProof/>
          <w:color w:val="000000"/>
          <w:lang w:val="es-ES_tradnl"/>
        </w:rPr>
        <w:t>P</w:t>
      </w:r>
      <w:r w:rsidRPr="005539A8">
        <w:rPr>
          <w:rFonts w:ascii="Arial" w:hAnsi="Arial" w:cs="Arial"/>
          <w:bCs/>
          <w:noProof/>
          <w:color w:val="000000"/>
          <w:lang w:val="es-ES_tradnl"/>
        </w:rPr>
        <w:t>otencial científico-tecnológico</w:t>
      </w:r>
      <w:r>
        <w:rPr>
          <w:rFonts w:ascii="Arial" w:hAnsi="Arial" w:cs="Arial"/>
          <w:bCs/>
          <w:noProof/>
          <w:color w:val="000000"/>
          <w:lang w:val="es-ES_tradnl"/>
        </w:rPr>
        <w:t xml:space="preserve"> y </w:t>
      </w:r>
      <w:r w:rsidRPr="005539A8">
        <w:rPr>
          <w:rFonts w:ascii="Arial" w:hAnsi="Arial" w:cs="Arial"/>
          <w:bCs/>
          <w:noProof/>
          <w:color w:val="000000"/>
          <w:lang w:val="es-ES_tradnl"/>
        </w:rPr>
        <w:t>el</w:t>
      </w:r>
      <w:r>
        <w:rPr>
          <w:rFonts w:ascii="Arial" w:hAnsi="Arial" w:cs="Arial"/>
          <w:bCs/>
          <w:noProof/>
          <w:color w:val="000000"/>
          <w:lang w:val="es-ES_tradnl"/>
        </w:rPr>
        <w:t xml:space="preserve"> </w:t>
      </w:r>
      <w:r w:rsidRPr="005539A8">
        <w:rPr>
          <w:rFonts w:ascii="Arial" w:hAnsi="Arial" w:cs="Arial"/>
          <w:bCs/>
          <w:noProof/>
          <w:color w:val="000000"/>
          <w:lang w:val="es-ES_tradnl"/>
        </w:rPr>
        <w:t>carácter multidisciplinar</w:t>
      </w:r>
      <w:r>
        <w:rPr>
          <w:rFonts w:ascii="Arial" w:hAnsi="Arial" w:cs="Arial"/>
          <w:bCs/>
          <w:noProof/>
          <w:color w:val="000000"/>
          <w:lang w:val="es-ES_tradnl"/>
        </w:rPr>
        <w:t>.</w:t>
      </w:r>
    </w:p>
    <w:p w14:paraId="294D3339" w14:textId="77777777" w:rsidR="005539A8" w:rsidRDefault="005539A8" w:rsidP="005539A8">
      <w:pPr>
        <w:pStyle w:val="Prrafodelista"/>
        <w:spacing w:after="0" w:line="240" w:lineRule="auto"/>
        <w:ind w:left="1004"/>
        <w:jc w:val="both"/>
        <w:rPr>
          <w:rFonts w:ascii="Arial" w:hAnsi="Arial" w:cs="Arial"/>
          <w:bCs/>
          <w:noProof/>
          <w:color w:val="000000"/>
          <w:lang w:val="es-ES_tradnl"/>
        </w:rPr>
      </w:pPr>
    </w:p>
    <w:p w14:paraId="66CAA7D9" w14:textId="04E87A14" w:rsidR="005539A8" w:rsidRDefault="005539A8" w:rsidP="005539A8">
      <w:pPr>
        <w:pStyle w:val="Prrafodelista"/>
        <w:numPr>
          <w:ilvl w:val="1"/>
          <w:numId w:val="24"/>
        </w:numPr>
        <w:spacing w:after="0" w:line="240" w:lineRule="auto"/>
        <w:jc w:val="both"/>
        <w:rPr>
          <w:rFonts w:ascii="Arial" w:hAnsi="Arial" w:cs="Arial"/>
          <w:bCs/>
          <w:noProof/>
          <w:color w:val="000000"/>
          <w:lang w:val="es-ES_tradnl"/>
        </w:rPr>
      </w:pPr>
      <w:r>
        <w:rPr>
          <w:rFonts w:ascii="Arial" w:hAnsi="Arial" w:cs="Arial"/>
          <w:bCs/>
          <w:noProof/>
          <w:color w:val="000000"/>
          <w:lang w:val="es-ES_tradnl"/>
        </w:rPr>
        <w:t xml:space="preserve">Indicar </w:t>
      </w:r>
      <w:r w:rsidRPr="005539A8">
        <w:rPr>
          <w:rFonts w:ascii="Arial" w:hAnsi="Arial" w:cs="Arial"/>
          <w:bCs/>
          <w:noProof/>
          <w:color w:val="000000"/>
          <w:lang w:val="es-ES_tradnl"/>
        </w:rPr>
        <w:t>la adecuación a las prioridades temáticas</w:t>
      </w:r>
      <w:r>
        <w:rPr>
          <w:rFonts w:ascii="Arial" w:hAnsi="Arial" w:cs="Arial"/>
          <w:bCs/>
          <w:noProof/>
          <w:color w:val="000000"/>
          <w:lang w:val="es-ES_tradnl"/>
        </w:rPr>
        <w:t xml:space="preserve"> </w:t>
      </w:r>
      <w:r w:rsidRPr="005539A8">
        <w:rPr>
          <w:rFonts w:ascii="Arial" w:hAnsi="Arial" w:cs="Arial"/>
          <w:bCs/>
          <w:noProof/>
          <w:color w:val="000000"/>
          <w:lang w:val="es-ES_tradnl"/>
        </w:rPr>
        <w:t xml:space="preserve">de la </w:t>
      </w:r>
      <w:r w:rsidR="000B0FB0">
        <w:rPr>
          <w:rFonts w:ascii="Arial" w:hAnsi="Arial" w:cs="Arial"/>
          <w:bCs/>
          <w:noProof/>
          <w:color w:val="000000"/>
          <w:lang w:val="es-ES_tradnl"/>
        </w:rPr>
        <w:t xml:space="preserve">Estrategia </w:t>
      </w:r>
      <w:r w:rsidR="000B0FB0" w:rsidRPr="005539A8">
        <w:rPr>
          <w:rFonts w:ascii="Arial" w:hAnsi="Arial" w:cs="Arial"/>
          <w:bCs/>
          <w:noProof/>
          <w:color w:val="000000"/>
          <w:lang w:val="es-ES_tradnl"/>
        </w:rPr>
        <w:t xml:space="preserve">S4 </w:t>
      </w:r>
      <w:r w:rsidRPr="005539A8">
        <w:rPr>
          <w:rFonts w:ascii="Arial" w:hAnsi="Arial" w:cs="Arial"/>
          <w:bCs/>
          <w:noProof/>
          <w:color w:val="000000"/>
          <w:lang w:val="es-ES_tradnl"/>
        </w:rPr>
        <w:t>Andalucía y en su caso, al objetivo prioritario FEDER y su</w:t>
      </w:r>
      <w:r>
        <w:rPr>
          <w:rFonts w:ascii="Arial" w:hAnsi="Arial" w:cs="Arial"/>
          <w:bCs/>
          <w:noProof/>
          <w:color w:val="000000"/>
          <w:lang w:val="es-ES_tradnl"/>
        </w:rPr>
        <w:t xml:space="preserve"> </w:t>
      </w:r>
      <w:r w:rsidRPr="005539A8">
        <w:rPr>
          <w:rFonts w:ascii="Arial" w:hAnsi="Arial" w:cs="Arial"/>
          <w:bCs/>
          <w:noProof/>
          <w:color w:val="000000"/>
          <w:lang w:val="es-ES_tradnl"/>
        </w:rPr>
        <w:t>contribución a la Prioridad P1A y Objetivo Específico RSO1.1.</w:t>
      </w:r>
    </w:p>
    <w:p w14:paraId="77A03D19" w14:textId="77777777" w:rsidR="005539A8" w:rsidRDefault="005539A8" w:rsidP="005539A8">
      <w:pPr>
        <w:pStyle w:val="Prrafodelista"/>
        <w:spacing w:after="0" w:line="240" w:lineRule="auto"/>
        <w:ind w:left="1004"/>
        <w:jc w:val="both"/>
        <w:rPr>
          <w:rFonts w:ascii="Arial" w:hAnsi="Arial" w:cs="Arial"/>
          <w:bCs/>
          <w:noProof/>
          <w:color w:val="000000"/>
          <w:lang w:val="es-ES_tradnl"/>
        </w:rPr>
      </w:pPr>
    </w:p>
    <w:p w14:paraId="54F11B7F" w14:textId="77777777" w:rsidR="005539A8" w:rsidRDefault="005539A8" w:rsidP="005539A8">
      <w:pPr>
        <w:pStyle w:val="Prrafodelista"/>
        <w:numPr>
          <w:ilvl w:val="1"/>
          <w:numId w:val="24"/>
        </w:numPr>
        <w:spacing w:after="0" w:line="240" w:lineRule="auto"/>
        <w:jc w:val="both"/>
        <w:rPr>
          <w:rFonts w:ascii="Arial" w:hAnsi="Arial" w:cs="Arial"/>
          <w:bCs/>
          <w:noProof/>
          <w:color w:val="000000"/>
          <w:lang w:val="es-ES_tradnl"/>
        </w:rPr>
      </w:pPr>
      <w:r>
        <w:rPr>
          <w:rFonts w:ascii="Arial" w:hAnsi="Arial" w:cs="Arial"/>
          <w:bCs/>
          <w:noProof/>
          <w:color w:val="000000"/>
          <w:lang w:val="es-ES_tradnl"/>
        </w:rPr>
        <w:t>O</w:t>
      </w:r>
      <w:r w:rsidRPr="005539A8">
        <w:rPr>
          <w:rFonts w:ascii="Arial" w:hAnsi="Arial" w:cs="Arial"/>
          <w:bCs/>
          <w:noProof/>
          <w:color w:val="000000"/>
          <w:lang w:val="es-ES_tradnl"/>
        </w:rPr>
        <w:t>portunidad del problema</w:t>
      </w:r>
      <w:r>
        <w:rPr>
          <w:rFonts w:ascii="Arial" w:hAnsi="Arial" w:cs="Arial"/>
          <w:bCs/>
          <w:noProof/>
          <w:color w:val="000000"/>
          <w:lang w:val="es-ES_tradnl"/>
        </w:rPr>
        <w:t xml:space="preserve"> </w:t>
      </w:r>
      <w:r w:rsidRPr="005539A8">
        <w:rPr>
          <w:rFonts w:ascii="Arial" w:hAnsi="Arial" w:cs="Arial"/>
          <w:bCs/>
          <w:noProof/>
          <w:color w:val="000000"/>
          <w:lang w:val="es-ES_tradnl"/>
        </w:rPr>
        <w:t>planteado para la economía andaluza y el grado de innovación de</w:t>
      </w:r>
      <w:r>
        <w:rPr>
          <w:rFonts w:ascii="Arial" w:hAnsi="Arial" w:cs="Arial"/>
          <w:bCs/>
          <w:noProof/>
          <w:color w:val="000000"/>
          <w:lang w:val="es-ES_tradnl"/>
        </w:rPr>
        <w:t xml:space="preserve"> </w:t>
      </w:r>
      <w:r w:rsidRPr="005539A8">
        <w:rPr>
          <w:rFonts w:ascii="Arial" w:hAnsi="Arial" w:cs="Arial"/>
          <w:bCs/>
          <w:noProof/>
          <w:color w:val="000000"/>
          <w:lang w:val="es-ES_tradnl"/>
        </w:rPr>
        <w:t>la propuesta y, en su caso, la colaboración específica con pymes</w:t>
      </w:r>
      <w:r>
        <w:rPr>
          <w:rFonts w:ascii="Arial" w:hAnsi="Arial" w:cs="Arial"/>
          <w:bCs/>
          <w:noProof/>
          <w:color w:val="000000"/>
          <w:lang w:val="es-ES_tradnl"/>
        </w:rPr>
        <w:t xml:space="preserve"> </w:t>
      </w:r>
      <w:r w:rsidRPr="005539A8">
        <w:rPr>
          <w:rFonts w:ascii="Arial" w:hAnsi="Arial" w:cs="Arial"/>
          <w:bCs/>
          <w:noProof/>
          <w:color w:val="000000"/>
          <w:lang w:val="es-ES_tradnl"/>
        </w:rPr>
        <w:t>andaluzas.</w:t>
      </w:r>
    </w:p>
    <w:p w14:paraId="4C01DA60" w14:textId="1076A2D4" w:rsidR="00CD67A1" w:rsidRPr="00CD67A1" w:rsidRDefault="00CD67A1" w:rsidP="00CD67A1">
      <w:pPr>
        <w:pStyle w:val="Prrafodelista"/>
        <w:numPr>
          <w:ilvl w:val="1"/>
          <w:numId w:val="24"/>
        </w:numPr>
        <w:spacing w:after="0" w:line="240" w:lineRule="auto"/>
        <w:jc w:val="both"/>
        <w:rPr>
          <w:rFonts w:ascii="Arial" w:hAnsi="Arial" w:cs="Arial"/>
          <w:bCs/>
          <w:noProof/>
          <w:color w:val="000000"/>
          <w:lang w:val="es-ES_tradnl"/>
        </w:rPr>
      </w:pPr>
      <w:r w:rsidRPr="00CD67A1">
        <w:rPr>
          <w:rFonts w:ascii="Arial" w:hAnsi="Arial" w:cs="Arial"/>
          <w:bCs/>
          <w:noProof/>
          <w:color w:val="000000"/>
          <w:lang w:val="es-ES_tradnl"/>
        </w:rPr>
        <w:t>Grado de contribución de la actuación para acelerar la transición</w:t>
      </w:r>
      <w:r>
        <w:rPr>
          <w:rFonts w:ascii="Arial" w:hAnsi="Arial" w:cs="Arial"/>
          <w:bCs/>
          <w:noProof/>
          <w:color w:val="000000"/>
          <w:lang w:val="es-ES_tradnl"/>
        </w:rPr>
        <w:t xml:space="preserve"> </w:t>
      </w:r>
      <w:r w:rsidRPr="00CD67A1">
        <w:rPr>
          <w:rFonts w:ascii="Arial" w:hAnsi="Arial" w:cs="Arial"/>
          <w:bCs/>
          <w:noProof/>
          <w:color w:val="000000"/>
          <w:lang w:val="es-ES_tradnl"/>
        </w:rPr>
        <w:t>hacia la neutralidad climática, a la eficiencia energética</w:t>
      </w:r>
      <w:r>
        <w:rPr>
          <w:rFonts w:ascii="Arial" w:hAnsi="Arial" w:cs="Arial"/>
          <w:bCs/>
          <w:noProof/>
          <w:color w:val="000000"/>
          <w:lang w:val="es-ES_tradnl"/>
        </w:rPr>
        <w:t xml:space="preserve">, </w:t>
      </w:r>
      <w:r w:rsidRPr="00CD67A1">
        <w:rPr>
          <w:rFonts w:ascii="Arial" w:hAnsi="Arial" w:cs="Arial"/>
          <w:bCs/>
          <w:noProof/>
          <w:color w:val="000000"/>
          <w:lang w:val="es-ES_tradnl"/>
        </w:rPr>
        <w:t>al uso</w:t>
      </w:r>
      <w:r>
        <w:rPr>
          <w:rFonts w:ascii="Arial" w:hAnsi="Arial" w:cs="Arial"/>
          <w:bCs/>
          <w:noProof/>
          <w:color w:val="000000"/>
          <w:lang w:val="es-ES_tradnl"/>
        </w:rPr>
        <w:t xml:space="preserve"> </w:t>
      </w:r>
      <w:r w:rsidRPr="00CD67A1">
        <w:rPr>
          <w:rFonts w:ascii="Arial" w:hAnsi="Arial" w:cs="Arial"/>
          <w:bCs/>
          <w:noProof/>
          <w:color w:val="000000"/>
          <w:lang w:val="es-ES_tradnl"/>
        </w:rPr>
        <w:t>sostenible de los recurso</w:t>
      </w:r>
      <w:r>
        <w:rPr>
          <w:rFonts w:ascii="Arial" w:hAnsi="Arial" w:cs="Arial"/>
          <w:bCs/>
          <w:noProof/>
          <w:color w:val="000000"/>
          <w:lang w:val="es-ES_tradnl"/>
        </w:rPr>
        <w:t xml:space="preserve">s y/o para </w:t>
      </w:r>
      <w:r w:rsidRPr="00CD67A1">
        <w:rPr>
          <w:rFonts w:ascii="Arial" w:hAnsi="Arial" w:cs="Arial"/>
          <w:bCs/>
          <w:noProof/>
          <w:color w:val="000000"/>
          <w:lang w:val="es-ES_tradnl"/>
        </w:rPr>
        <w:t>acelerar la transición</w:t>
      </w:r>
      <w:r>
        <w:rPr>
          <w:rFonts w:ascii="Arial" w:hAnsi="Arial" w:cs="Arial"/>
          <w:bCs/>
          <w:noProof/>
          <w:color w:val="000000"/>
          <w:lang w:val="es-ES_tradnl"/>
        </w:rPr>
        <w:t xml:space="preserve"> </w:t>
      </w:r>
      <w:r w:rsidRPr="00CD67A1">
        <w:rPr>
          <w:rFonts w:ascii="Arial" w:hAnsi="Arial" w:cs="Arial"/>
          <w:bCs/>
          <w:noProof/>
          <w:color w:val="000000"/>
          <w:lang w:val="es-ES_tradnl"/>
        </w:rPr>
        <w:t>hacia el liderazgo digital.</w:t>
      </w:r>
    </w:p>
    <w:p w14:paraId="7C08A561" w14:textId="77777777" w:rsidR="00B15947" w:rsidRPr="00B15947" w:rsidRDefault="00B15947" w:rsidP="00B15947">
      <w:pPr>
        <w:spacing w:after="0" w:line="240" w:lineRule="auto"/>
        <w:jc w:val="both"/>
        <w:rPr>
          <w:rFonts w:ascii="Arial" w:hAnsi="Arial" w:cs="Arial"/>
          <w:b/>
          <w:noProof/>
          <w:color w:val="000000"/>
          <w:lang w:val="es-ES_tradnl"/>
        </w:rPr>
      </w:pPr>
    </w:p>
    <w:p w14:paraId="3E897216" w14:textId="77777777" w:rsidR="00B15947" w:rsidRDefault="00B15947" w:rsidP="00B15947">
      <w:pPr>
        <w:pStyle w:val="Prrafodelista"/>
        <w:spacing w:after="0" w:line="240" w:lineRule="auto"/>
        <w:jc w:val="both"/>
        <w:rPr>
          <w:rFonts w:ascii="Arial" w:hAnsi="Arial" w:cs="Arial"/>
          <w:b/>
          <w:noProof/>
          <w:color w:val="000000"/>
          <w:lang w:val="es-ES_tradnl"/>
        </w:rPr>
      </w:pPr>
    </w:p>
    <w:p w14:paraId="09532357" w14:textId="7F33541E" w:rsidR="00F76560" w:rsidRPr="005539A8" w:rsidRDefault="00B15947" w:rsidP="005539A8">
      <w:pPr>
        <w:pStyle w:val="Prrafodelista"/>
        <w:numPr>
          <w:ilvl w:val="0"/>
          <w:numId w:val="24"/>
        </w:numPr>
        <w:spacing w:after="0" w:line="240" w:lineRule="auto"/>
        <w:jc w:val="both"/>
        <w:rPr>
          <w:rFonts w:ascii="Arial" w:hAnsi="Arial" w:cs="Arial"/>
          <w:b/>
          <w:noProof/>
          <w:color w:val="000000"/>
          <w:lang w:val="es-ES_tradnl"/>
        </w:rPr>
      </w:pPr>
      <w:r w:rsidRPr="005539A8">
        <w:rPr>
          <w:rFonts w:ascii="Arial" w:hAnsi="Arial" w:cs="Arial"/>
          <w:b/>
          <w:noProof/>
          <w:color w:val="000000"/>
          <w:lang w:val="es-ES_tradnl"/>
        </w:rPr>
        <w:t xml:space="preserve">PROYECCIÓN INTERNACIONAL </w:t>
      </w:r>
    </w:p>
    <w:p w14:paraId="557F8863" w14:textId="77777777" w:rsidR="00F76560" w:rsidRPr="0090498A" w:rsidRDefault="00F76560" w:rsidP="00F76560">
      <w:pPr>
        <w:spacing w:after="0" w:line="240" w:lineRule="auto"/>
        <w:ind w:left="-76"/>
        <w:jc w:val="both"/>
        <w:rPr>
          <w:rFonts w:ascii="Arial" w:hAnsi="Arial" w:cs="Arial"/>
          <w:noProof/>
          <w:color w:val="000000"/>
          <w:lang w:val="es-ES_tradnl"/>
        </w:rPr>
      </w:pPr>
    </w:p>
    <w:p w14:paraId="0F4F3C4B" w14:textId="77777777" w:rsidR="00F76560" w:rsidRDefault="00F76560" w:rsidP="00F76560">
      <w:pPr>
        <w:spacing w:after="0" w:line="240" w:lineRule="auto"/>
        <w:jc w:val="both"/>
        <w:rPr>
          <w:rFonts w:ascii="Arial" w:hAnsi="Arial" w:cs="Arial"/>
        </w:rPr>
      </w:pPr>
    </w:p>
    <w:p w14:paraId="6DC8C0D7" w14:textId="77777777" w:rsidR="00F76560" w:rsidRPr="0090498A" w:rsidRDefault="00F76560" w:rsidP="00F76560">
      <w:pPr>
        <w:spacing w:after="0" w:line="240" w:lineRule="auto"/>
        <w:jc w:val="both"/>
        <w:rPr>
          <w:rFonts w:ascii="Arial" w:hAnsi="Arial" w:cs="Arial"/>
        </w:rPr>
      </w:pPr>
    </w:p>
    <w:p w14:paraId="499AEFC4" w14:textId="77777777" w:rsidR="00F76560" w:rsidRDefault="00F76560" w:rsidP="00FD5CA3">
      <w:pPr>
        <w:pStyle w:val="Prrafodelista"/>
        <w:numPr>
          <w:ilvl w:val="0"/>
          <w:numId w:val="24"/>
        </w:numPr>
        <w:spacing w:after="0" w:line="240" w:lineRule="auto"/>
        <w:ind w:left="709"/>
        <w:jc w:val="both"/>
        <w:rPr>
          <w:rFonts w:ascii="Arial" w:hAnsi="Arial" w:cs="Arial"/>
          <w:b/>
          <w:noProof/>
          <w:color w:val="000000"/>
          <w:lang w:val="es-ES_tradnl"/>
        </w:rPr>
      </w:pPr>
      <w:r w:rsidRPr="0090498A">
        <w:rPr>
          <w:rFonts w:ascii="Arial" w:hAnsi="Arial" w:cs="Arial"/>
          <w:b/>
          <w:noProof/>
          <w:color w:val="000000"/>
          <w:lang w:val="es-ES_tradnl"/>
        </w:rPr>
        <w:t>OBJETIVOS, METODOLOGIA Y PLAN DE TRABAJO</w:t>
      </w:r>
    </w:p>
    <w:p w14:paraId="3D30B1D7" w14:textId="77777777" w:rsidR="00424106" w:rsidRDefault="00424106" w:rsidP="00424106">
      <w:pPr>
        <w:spacing w:after="0" w:line="240" w:lineRule="auto"/>
        <w:jc w:val="both"/>
        <w:rPr>
          <w:rFonts w:ascii="Arial" w:hAnsi="Arial" w:cs="Arial"/>
          <w:b/>
          <w:noProof/>
          <w:color w:val="000000"/>
          <w:lang w:val="es-ES_tradnl"/>
        </w:rPr>
      </w:pPr>
    </w:p>
    <w:p w14:paraId="57C3DB03" w14:textId="6F2EFCF4" w:rsidR="00424106" w:rsidRPr="00424106" w:rsidRDefault="00424106" w:rsidP="00424106">
      <w:pPr>
        <w:spacing w:after="0" w:line="240" w:lineRule="auto"/>
        <w:jc w:val="both"/>
        <w:rPr>
          <w:rFonts w:ascii="Arial" w:hAnsi="Arial" w:cs="Arial"/>
          <w:b/>
          <w:noProof/>
          <w:color w:val="000000"/>
          <w:lang w:val="es-ES_tradnl"/>
        </w:rPr>
      </w:pPr>
      <w:r w:rsidRPr="00424106">
        <w:rPr>
          <w:rFonts w:ascii="Arial" w:hAnsi="Arial" w:cs="Arial"/>
          <w:b/>
          <w:noProof/>
          <w:color w:val="000000"/>
          <w:lang w:val="es-ES_tradnl"/>
        </w:rPr>
        <w:t>Incluir los siguientes aspectos:</w:t>
      </w:r>
    </w:p>
    <w:p w14:paraId="57ED0F30" w14:textId="39B10970" w:rsidR="00F76560" w:rsidRDefault="00F76560" w:rsidP="00F76560">
      <w:pPr>
        <w:spacing w:after="0" w:line="240" w:lineRule="auto"/>
        <w:ind w:left="-76"/>
        <w:jc w:val="both"/>
        <w:rPr>
          <w:rFonts w:ascii="Arial" w:hAnsi="Arial" w:cs="Arial"/>
          <w:noProof/>
          <w:color w:val="000000"/>
          <w:lang w:val="es-ES_tradnl"/>
        </w:rPr>
      </w:pPr>
    </w:p>
    <w:p w14:paraId="6800FE84" w14:textId="77777777" w:rsidR="00424106" w:rsidRPr="0090498A" w:rsidRDefault="00424106" w:rsidP="00F76560">
      <w:pPr>
        <w:spacing w:after="0" w:line="240" w:lineRule="auto"/>
        <w:ind w:left="-76"/>
        <w:jc w:val="both"/>
        <w:rPr>
          <w:rFonts w:ascii="Arial" w:hAnsi="Arial" w:cs="Arial"/>
          <w:noProof/>
          <w:color w:val="000000"/>
          <w:lang w:val="es-ES_tradnl"/>
        </w:rPr>
      </w:pPr>
    </w:p>
    <w:p w14:paraId="3C6C8E3D" w14:textId="77777777" w:rsidR="00F76560" w:rsidRPr="005539A8" w:rsidRDefault="00F76560" w:rsidP="005539A8">
      <w:pPr>
        <w:pStyle w:val="Prrafodelista"/>
        <w:numPr>
          <w:ilvl w:val="1"/>
          <w:numId w:val="24"/>
        </w:numPr>
        <w:spacing w:after="0" w:line="240" w:lineRule="auto"/>
        <w:jc w:val="both"/>
        <w:rPr>
          <w:rFonts w:ascii="Arial" w:hAnsi="Arial" w:cs="Arial"/>
          <w:bCs/>
        </w:rPr>
      </w:pPr>
      <w:r w:rsidRPr="005539A8">
        <w:rPr>
          <w:rFonts w:ascii="Arial" w:hAnsi="Arial" w:cs="Arial"/>
          <w:bCs/>
        </w:rPr>
        <w:t xml:space="preserve">Objetivos generales y específicos. </w:t>
      </w:r>
    </w:p>
    <w:p w14:paraId="2B997FEC" w14:textId="77777777" w:rsidR="00F76560" w:rsidRPr="005539A8" w:rsidRDefault="00F76560" w:rsidP="00F76560">
      <w:pPr>
        <w:spacing w:after="0" w:line="240" w:lineRule="auto"/>
        <w:jc w:val="both"/>
        <w:rPr>
          <w:rFonts w:ascii="Arial" w:hAnsi="Arial" w:cs="Arial"/>
          <w:bCs/>
        </w:rPr>
      </w:pPr>
    </w:p>
    <w:p w14:paraId="3ACD3855" w14:textId="77777777" w:rsidR="00F76560" w:rsidRPr="005539A8" w:rsidRDefault="00F76560" w:rsidP="005539A8">
      <w:pPr>
        <w:pStyle w:val="Prrafodelista"/>
        <w:numPr>
          <w:ilvl w:val="1"/>
          <w:numId w:val="24"/>
        </w:numPr>
        <w:spacing w:after="0" w:line="240" w:lineRule="auto"/>
        <w:jc w:val="both"/>
        <w:rPr>
          <w:rFonts w:ascii="Arial" w:hAnsi="Arial" w:cs="Arial"/>
          <w:bCs/>
        </w:rPr>
      </w:pPr>
      <w:r w:rsidRPr="005539A8">
        <w:rPr>
          <w:rFonts w:ascii="Arial" w:hAnsi="Arial" w:cs="Arial"/>
          <w:bCs/>
        </w:rPr>
        <w:t xml:space="preserve">Descripción de la metodología.  </w:t>
      </w:r>
    </w:p>
    <w:p w14:paraId="6DF6E62C" w14:textId="77777777" w:rsidR="00F76560" w:rsidRPr="005539A8" w:rsidRDefault="00F76560" w:rsidP="00F76560">
      <w:pPr>
        <w:spacing w:after="0" w:line="240" w:lineRule="auto"/>
        <w:jc w:val="both"/>
        <w:rPr>
          <w:rFonts w:ascii="Arial" w:hAnsi="Arial" w:cs="Arial"/>
          <w:bCs/>
        </w:rPr>
      </w:pPr>
    </w:p>
    <w:p w14:paraId="6ECE2A23" w14:textId="1CE326D1" w:rsidR="001434F1" w:rsidRPr="001434F1" w:rsidRDefault="00B86A1B" w:rsidP="001434F1">
      <w:pPr>
        <w:pStyle w:val="Prrafodelista"/>
        <w:numPr>
          <w:ilvl w:val="1"/>
          <w:numId w:val="24"/>
        </w:numPr>
        <w:spacing w:after="0" w:line="240" w:lineRule="auto"/>
        <w:jc w:val="both"/>
        <w:rPr>
          <w:rFonts w:ascii="Arial" w:hAnsi="Arial" w:cs="Arial"/>
          <w:bCs/>
        </w:rPr>
      </w:pPr>
      <w:r w:rsidRPr="00B86A1B">
        <w:rPr>
          <w:rFonts w:ascii="Arial" w:hAnsi="Arial" w:cs="Arial"/>
          <w:bCs/>
        </w:rPr>
        <w:t>Cronograma de todas las actividades, tareas e hitos previstos, con indicación de la responsabilidad y la participación de cada uno de los miembros de equipo investigador y del equipo de trabajo</w:t>
      </w:r>
      <w:r w:rsidR="001434F1">
        <w:rPr>
          <w:rFonts w:ascii="Arial" w:hAnsi="Arial" w:cs="Arial"/>
          <w:bCs/>
        </w:rPr>
        <w:t>.</w:t>
      </w:r>
      <w:bookmarkStart w:id="0" w:name="_GoBack"/>
      <w:bookmarkEnd w:id="0"/>
    </w:p>
    <w:p w14:paraId="502BEE14" w14:textId="77777777" w:rsidR="00F76560" w:rsidRPr="005539A8" w:rsidRDefault="00F76560" w:rsidP="005539A8">
      <w:pPr>
        <w:pStyle w:val="Prrafodelista"/>
        <w:numPr>
          <w:ilvl w:val="1"/>
          <w:numId w:val="24"/>
        </w:numPr>
        <w:spacing w:after="0" w:line="240" w:lineRule="auto"/>
        <w:jc w:val="both"/>
        <w:rPr>
          <w:rFonts w:ascii="Arial" w:hAnsi="Arial" w:cs="Arial"/>
          <w:bCs/>
        </w:rPr>
      </w:pPr>
      <w:r w:rsidRPr="005539A8">
        <w:rPr>
          <w:rFonts w:ascii="Arial" w:hAnsi="Arial" w:cs="Arial"/>
          <w:bCs/>
        </w:rPr>
        <w:lastRenderedPageBreak/>
        <w:t xml:space="preserve">Identificación de puntos críticos y plan de contingencia. </w:t>
      </w:r>
    </w:p>
    <w:p w14:paraId="405952DA" w14:textId="77777777" w:rsidR="00F76560" w:rsidRPr="005539A8" w:rsidRDefault="00F76560" w:rsidP="00F76560">
      <w:pPr>
        <w:spacing w:after="0" w:line="240" w:lineRule="auto"/>
        <w:jc w:val="both"/>
        <w:rPr>
          <w:rFonts w:ascii="Arial" w:hAnsi="Arial" w:cs="Arial"/>
          <w:bCs/>
        </w:rPr>
      </w:pPr>
    </w:p>
    <w:p w14:paraId="3DCC4A04" w14:textId="77777777" w:rsidR="00F76560" w:rsidRPr="005539A8" w:rsidRDefault="00F76560" w:rsidP="005539A8">
      <w:pPr>
        <w:pStyle w:val="Prrafodelista"/>
        <w:numPr>
          <w:ilvl w:val="1"/>
          <w:numId w:val="24"/>
        </w:numPr>
        <w:spacing w:after="0" w:line="240" w:lineRule="auto"/>
        <w:jc w:val="both"/>
        <w:rPr>
          <w:rFonts w:ascii="Arial" w:hAnsi="Arial" w:cs="Arial"/>
          <w:bCs/>
        </w:rPr>
      </w:pPr>
      <w:r w:rsidRPr="005539A8">
        <w:rPr>
          <w:rFonts w:ascii="Arial" w:hAnsi="Arial" w:cs="Arial"/>
          <w:bCs/>
        </w:rPr>
        <w:t>Resultados previos del equipo en la temática de la propuesta.</w:t>
      </w:r>
    </w:p>
    <w:p w14:paraId="6140469B" w14:textId="77777777" w:rsidR="00F76560" w:rsidRPr="005539A8" w:rsidRDefault="00F76560" w:rsidP="00F76560">
      <w:pPr>
        <w:spacing w:after="0" w:line="240" w:lineRule="auto"/>
        <w:jc w:val="both"/>
        <w:rPr>
          <w:rFonts w:ascii="Arial" w:hAnsi="Arial" w:cs="Arial"/>
          <w:bCs/>
        </w:rPr>
      </w:pPr>
    </w:p>
    <w:p w14:paraId="79E18943" w14:textId="77777777" w:rsidR="00F76560" w:rsidRPr="005539A8" w:rsidRDefault="00F76560" w:rsidP="005539A8">
      <w:pPr>
        <w:pStyle w:val="Prrafodelista"/>
        <w:numPr>
          <w:ilvl w:val="1"/>
          <w:numId w:val="24"/>
        </w:numPr>
        <w:spacing w:after="0" w:line="240" w:lineRule="auto"/>
        <w:jc w:val="both"/>
        <w:rPr>
          <w:rFonts w:ascii="Arial" w:hAnsi="Arial" w:cs="Arial"/>
          <w:bCs/>
        </w:rPr>
      </w:pPr>
      <w:r w:rsidRPr="005539A8">
        <w:rPr>
          <w:rFonts w:ascii="Arial" w:hAnsi="Arial" w:cs="Arial"/>
          <w:bCs/>
        </w:rPr>
        <w:t xml:space="preserve">Recursos humanos, materiales y de equipamiento disponibles para la ejecución del proyecto. </w:t>
      </w:r>
    </w:p>
    <w:p w14:paraId="4D850EC3" w14:textId="77777777" w:rsidR="00485DD7" w:rsidRDefault="00485DD7" w:rsidP="00F76560">
      <w:pPr>
        <w:spacing w:after="0" w:line="240" w:lineRule="auto"/>
        <w:jc w:val="both"/>
        <w:rPr>
          <w:rFonts w:ascii="Arial" w:hAnsi="Arial" w:cs="Arial"/>
        </w:rPr>
      </w:pPr>
    </w:p>
    <w:p w14:paraId="608B0D10" w14:textId="77777777" w:rsidR="00485DD7" w:rsidRPr="00C7024F" w:rsidRDefault="00485DD7" w:rsidP="00F76560">
      <w:pPr>
        <w:spacing w:after="0" w:line="240" w:lineRule="auto"/>
        <w:jc w:val="both"/>
        <w:rPr>
          <w:rFonts w:ascii="Arial" w:hAnsi="Arial" w:cs="Arial"/>
        </w:rPr>
      </w:pPr>
    </w:p>
    <w:p w14:paraId="2BE9197A" w14:textId="77777777" w:rsidR="00F76560" w:rsidRDefault="00F76560" w:rsidP="005539A8">
      <w:pPr>
        <w:pStyle w:val="Ttulo1"/>
        <w:numPr>
          <w:ilvl w:val="0"/>
          <w:numId w:val="24"/>
        </w:numPr>
        <w:spacing w:before="0" w:line="240" w:lineRule="auto"/>
        <w:ind w:left="426" w:hanging="426"/>
        <w:jc w:val="both"/>
        <w:rPr>
          <w:rFonts w:ascii="Arial" w:hAnsi="Arial" w:cs="Arial"/>
          <w:b/>
          <w:color w:val="auto"/>
          <w:sz w:val="22"/>
          <w:szCs w:val="22"/>
        </w:rPr>
      </w:pPr>
      <w:r w:rsidRPr="00C7024F">
        <w:rPr>
          <w:rFonts w:ascii="Arial" w:hAnsi="Arial" w:cs="Arial"/>
          <w:b/>
          <w:color w:val="auto"/>
          <w:sz w:val="22"/>
          <w:szCs w:val="22"/>
        </w:rPr>
        <w:t xml:space="preserve">IMPACTO ESPERADO DE LOS RESULTADOS </w:t>
      </w:r>
    </w:p>
    <w:p w14:paraId="373AC462" w14:textId="77777777" w:rsidR="00424106" w:rsidRDefault="00424106" w:rsidP="00424106"/>
    <w:p w14:paraId="339DF72F" w14:textId="78AB18CB" w:rsidR="00F30D3E" w:rsidRPr="00424106" w:rsidRDefault="00F30D3E" w:rsidP="00F30D3E">
      <w:pPr>
        <w:spacing w:after="0" w:line="240" w:lineRule="auto"/>
        <w:jc w:val="both"/>
        <w:rPr>
          <w:rFonts w:ascii="Arial" w:hAnsi="Arial" w:cs="Arial"/>
          <w:b/>
          <w:noProof/>
          <w:color w:val="000000"/>
          <w:lang w:val="es-ES_tradnl"/>
        </w:rPr>
      </w:pPr>
      <w:r w:rsidRPr="00424106">
        <w:rPr>
          <w:rFonts w:ascii="Arial" w:hAnsi="Arial" w:cs="Arial"/>
          <w:b/>
          <w:noProof/>
          <w:color w:val="000000"/>
          <w:lang w:val="es-ES_tradnl"/>
        </w:rPr>
        <w:t>Incluir los siguientes aspectos:</w:t>
      </w:r>
    </w:p>
    <w:p w14:paraId="28832FAB" w14:textId="59026B5F" w:rsidR="00F76560" w:rsidRPr="00F30D3E" w:rsidRDefault="00F76560" w:rsidP="00F76560">
      <w:pPr>
        <w:spacing w:after="0" w:line="240" w:lineRule="auto"/>
        <w:jc w:val="both"/>
        <w:rPr>
          <w:rFonts w:ascii="Arial" w:hAnsi="Arial" w:cs="Arial"/>
          <w:lang w:val="es-ES_tradnl"/>
        </w:rPr>
      </w:pPr>
    </w:p>
    <w:p w14:paraId="46556B41" w14:textId="56E32333" w:rsidR="005539A8" w:rsidRPr="005539A8" w:rsidRDefault="005539A8" w:rsidP="005539A8">
      <w:pPr>
        <w:pStyle w:val="Prrafodelista"/>
        <w:numPr>
          <w:ilvl w:val="1"/>
          <w:numId w:val="24"/>
        </w:numPr>
        <w:spacing w:after="0" w:line="240" w:lineRule="auto"/>
        <w:jc w:val="both"/>
        <w:rPr>
          <w:rFonts w:ascii="Arial" w:hAnsi="Arial" w:cs="Arial"/>
          <w:bCs/>
        </w:rPr>
      </w:pPr>
      <w:r w:rsidRPr="005539A8">
        <w:rPr>
          <w:rFonts w:ascii="Arial" w:hAnsi="Arial" w:cs="Arial"/>
          <w:bCs/>
        </w:rPr>
        <w:t xml:space="preserve">Impacto esperado de la propuesta a tenor de la </w:t>
      </w:r>
      <w:r w:rsidR="00776B0D">
        <w:rPr>
          <w:rFonts w:ascii="Arial" w:hAnsi="Arial" w:cs="Arial"/>
          <w:bCs/>
        </w:rPr>
        <w:t>d</w:t>
      </w:r>
      <w:r w:rsidRPr="005539A8">
        <w:rPr>
          <w:rFonts w:ascii="Arial" w:hAnsi="Arial" w:cs="Arial"/>
          <w:bCs/>
        </w:rPr>
        <w:t>emanda empresarial, social y/o capacidad de transferir conocimiento.</w:t>
      </w:r>
    </w:p>
    <w:p w14:paraId="7A7B8A90" w14:textId="77777777" w:rsidR="005539A8" w:rsidRPr="005539A8" w:rsidRDefault="005539A8" w:rsidP="005539A8">
      <w:pPr>
        <w:pStyle w:val="Prrafodelista"/>
        <w:spacing w:after="0" w:line="240" w:lineRule="auto"/>
        <w:ind w:left="1004"/>
        <w:jc w:val="both"/>
        <w:rPr>
          <w:rFonts w:ascii="Arial" w:hAnsi="Arial" w:cs="Arial"/>
          <w:bCs/>
        </w:rPr>
      </w:pPr>
    </w:p>
    <w:p w14:paraId="3CD10320" w14:textId="77777777" w:rsidR="00F76560" w:rsidRPr="005539A8" w:rsidRDefault="00F76560" w:rsidP="005539A8">
      <w:pPr>
        <w:pStyle w:val="Prrafodelista"/>
        <w:numPr>
          <w:ilvl w:val="1"/>
          <w:numId w:val="24"/>
        </w:numPr>
        <w:spacing w:after="0" w:line="240" w:lineRule="auto"/>
        <w:jc w:val="both"/>
        <w:rPr>
          <w:rFonts w:ascii="Arial" w:hAnsi="Arial" w:cs="Arial"/>
          <w:bCs/>
        </w:rPr>
      </w:pPr>
      <w:r w:rsidRPr="005539A8">
        <w:rPr>
          <w:rFonts w:ascii="Arial" w:hAnsi="Arial" w:cs="Arial"/>
          <w:bCs/>
        </w:rPr>
        <w:t>Impacto social y económico de los resultados previstos.</w:t>
      </w:r>
    </w:p>
    <w:p w14:paraId="3971B546" w14:textId="77777777" w:rsidR="00F76560" w:rsidRPr="005539A8" w:rsidRDefault="00F76560" w:rsidP="00F76560">
      <w:pPr>
        <w:spacing w:after="0" w:line="240" w:lineRule="auto"/>
        <w:jc w:val="both"/>
        <w:rPr>
          <w:rFonts w:ascii="Arial" w:hAnsi="Arial" w:cs="Arial"/>
          <w:bCs/>
        </w:rPr>
      </w:pPr>
    </w:p>
    <w:p w14:paraId="5A43FF51" w14:textId="23AD0C0A" w:rsidR="00F76560" w:rsidRPr="005539A8" w:rsidRDefault="00F76560" w:rsidP="005539A8">
      <w:pPr>
        <w:pStyle w:val="Prrafodelista"/>
        <w:numPr>
          <w:ilvl w:val="1"/>
          <w:numId w:val="24"/>
        </w:numPr>
        <w:spacing w:after="0" w:line="240" w:lineRule="auto"/>
        <w:jc w:val="both"/>
        <w:rPr>
          <w:rFonts w:ascii="Arial" w:hAnsi="Arial" w:cs="Arial"/>
          <w:bCs/>
        </w:rPr>
      </w:pPr>
      <w:r w:rsidRPr="005539A8">
        <w:rPr>
          <w:rFonts w:ascii="Arial" w:hAnsi="Arial" w:cs="Arial"/>
          <w:bCs/>
        </w:rPr>
        <w:t>Plan de comunicación científica e internacionalización de los resultados (</w:t>
      </w:r>
      <w:r w:rsidR="00FD5CA3">
        <w:rPr>
          <w:rFonts w:ascii="Arial" w:hAnsi="Arial" w:cs="Arial"/>
          <w:bCs/>
        </w:rPr>
        <w:t xml:space="preserve">en su caso </w:t>
      </w:r>
      <w:r w:rsidRPr="005539A8">
        <w:rPr>
          <w:rFonts w:ascii="Arial" w:hAnsi="Arial" w:cs="Arial"/>
          <w:bCs/>
        </w:rPr>
        <w:t xml:space="preserve">indicar la previsión de publicaciones en acceso abierto). </w:t>
      </w:r>
    </w:p>
    <w:p w14:paraId="7DA6ABCD" w14:textId="77777777" w:rsidR="00F76560" w:rsidRPr="005539A8" w:rsidRDefault="00F76560" w:rsidP="00F76560">
      <w:pPr>
        <w:spacing w:after="0" w:line="240" w:lineRule="auto"/>
        <w:jc w:val="both"/>
        <w:rPr>
          <w:rFonts w:ascii="Arial" w:hAnsi="Arial" w:cs="Arial"/>
          <w:bCs/>
        </w:rPr>
      </w:pPr>
    </w:p>
    <w:p w14:paraId="3B97BC3B" w14:textId="12C40E14" w:rsidR="00F76560" w:rsidRDefault="00F76560" w:rsidP="00F76560">
      <w:pPr>
        <w:pStyle w:val="Prrafodelista"/>
        <w:numPr>
          <w:ilvl w:val="1"/>
          <w:numId w:val="24"/>
        </w:numPr>
        <w:spacing w:after="0" w:line="240" w:lineRule="auto"/>
        <w:jc w:val="both"/>
        <w:rPr>
          <w:rFonts w:ascii="Arial" w:hAnsi="Arial" w:cs="Arial"/>
          <w:bCs/>
        </w:rPr>
      </w:pPr>
      <w:r w:rsidRPr="005539A8">
        <w:rPr>
          <w:rFonts w:ascii="Arial" w:hAnsi="Arial" w:cs="Arial"/>
          <w:bCs/>
        </w:rPr>
        <w:t xml:space="preserve">Plan de divulgación de los resultados a los colectivos más relevantes para la temática del proyecto y a la sociedad en general. </w:t>
      </w:r>
    </w:p>
    <w:p w14:paraId="339EAF64" w14:textId="77777777" w:rsidR="005539A8" w:rsidRPr="005539A8" w:rsidRDefault="005539A8" w:rsidP="005539A8">
      <w:pPr>
        <w:spacing w:after="0" w:line="240" w:lineRule="auto"/>
        <w:jc w:val="both"/>
        <w:rPr>
          <w:rFonts w:ascii="Arial" w:hAnsi="Arial" w:cs="Arial"/>
          <w:bCs/>
        </w:rPr>
      </w:pPr>
    </w:p>
    <w:p w14:paraId="471CF0E9" w14:textId="77777777" w:rsidR="00F76560" w:rsidRPr="005539A8" w:rsidRDefault="00F76560" w:rsidP="005539A8">
      <w:pPr>
        <w:pStyle w:val="Prrafodelista"/>
        <w:numPr>
          <w:ilvl w:val="1"/>
          <w:numId w:val="24"/>
        </w:numPr>
        <w:spacing w:after="0" w:line="240" w:lineRule="auto"/>
        <w:jc w:val="both"/>
        <w:rPr>
          <w:rFonts w:ascii="Arial" w:hAnsi="Arial" w:cs="Arial"/>
          <w:bCs/>
          <w:i/>
        </w:rPr>
      </w:pPr>
      <w:r w:rsidRPr="005539A8">
        <w:rPr>
          <w:rFonts w:ascii="Arial" w:hAnsi="Arial" w:cs="Arial"/>
          <w:bCs/>
        </w:rPr>
        <w:t>Plan de transferencia y valorización de los resultados</w:t>
      </w:r>
      <w:r w:rsidRPr="005539A8">
        <w:rPr>
          <w:rFonts w:ascii="Arial" w:hAnsi="Arial" w:cs="Arial"/>
          <w:bCs/>
          <w:i/>
        </w:rPr>
        <w:t xml:space="preserve">. </w:t>
      </w:r>
    </w:p>
    <w:p w14:paraId="3C52ED71" w14:textId="77777777" w:rsidR="00F76560" w:rsidRPr="005539A8" w:rsidRDefault="00F76560" w:rsidP="00F76560">
      <w:pPr>
        <w:spacing w:after="0" w:line="240" w:lineRule="auto"/>
        <w:jc w:val="both"/>
        <w:rPr>
          <w:rFonts w:ascii="Arial" w:hAnsi="Arial" w:cs="Arial"/>
          <w:bCs/>
        </w:rPr>
      </w:pPr>
    </w:p>
    <w:p w14:paraId="4F32671D" w14:textId="77777777" w:rsidR="00837B6B" w:rsidRDefault="00F76560" w:rsidP="00837B6B">
      <w:pPr>
        <w:pStyle w:val="Prrafodelista"/>
        <w:numPr>
          <w:ilvl w:val="1"/>
          <w:numId w:val="24"/>
        </w:numPr>
        <w:spacing w:after="0" w:line="240" w:lineRule="auto"/>
        <w:jc w:val="both"/>
        <w:rPr>
          <w:rFonts w:ascii="Arial" w:hAnsi="Arial" w:cs="Arial"/>
          <w:bCs/>
        </w:rPr>
      </w:pPr>
      <w:r w:rsidRPr="005539A8">
        <w:rPr>
          <w:rFonts w:ascii="Arial" w:hAnsi="Arial" w:cs="Arial"/>
          <w:bCs/>
        </w:rPr>
        <w:t>Resumen</w:t>
      </w:r>
      <w:r w:rsidR="00FD5CA3">
        <w:rPr>
          <w:rFonts w:ascii="Arial" w:hAnsi="Arial" w:cs="Arial"/>
          <w:bCs/>
        </w:rPr>
        <w:t>, en su caso,</w:t>
      </w:r>
      <w:r w:rsidRPr="005539A8">
        <w:rPr>
          <w:rFonts w:ascii="Arial" w:hAnsi="Arial" w:cs="Arial"/>
          <w:bCs/>
        </w:rPr>
        <w:t xml:space="preserve"> del plan de gestión de datos previsto. </w:t>
      </w:r>
    </w:p>
    <w:p w14:paraId="5BAAA5C4" w14:textId="77777777" w:rsidR="00837B6B" w:rsidRPr="00837B6B" w:rsidRDefault="00837B6B" w:rsidP="00837B6B">
      <w:pPr>
        <w:pStyle w:val="Prrafodelista"/>
        <w:rPr>
          <w:rFonts w:ascii="Arial" w:hAnsi="Arial" w:cs="Arial"/>
        </w:rPr>
      </w:pPr>
    </w:p>
    <w:p w14:paraId="0A93DC01" w14:textId="421318C6" w:rsidR="00837B6B" w:rsidRPr="00837B6B" w:rsidRDefault="00837B6B" w:rsidP="00837B6B">
      <w:pPr>
        <w:pStyle w:val="Prrafodelista"/>
        <w:numPr>
          <w:ilvl w:val="1"/>
          <w:numId w:val="24"/>
        </w:numPr>
        <w:spacing w:after="0" w:line="240" w:lineRule="auto"/>
        <w:jc w:val="both"/>
        <w:rPr>
          <w:rFonts w:ascii="Arial" w:hAnsi="Arial" w:cs="Arial"/>
          <w:bCs/>
        </w:rPr>
      </w:pPr>
      <w:r w:rsidRPr="00837B6B">
        <w:rPr>
          <w:rFonts w:ascii="Arial" w:hAnsi="Arial" w:cs="Arial"/>
        </w:rPr>
        <w:t>En aquellos casos que así lo requieran, beneficios de la inclusión de la dimensión de género en el contenido de la investigación propuesta, o el impacto asociado al ámbito de la discapacidad y otras áreas de inclusión social, o cualquier otro aspecto que permita valorar el beneficio de las actividades propuestas para la sociedad. Algunas de las preguntas que se podrán contestar en este punto son, por ejemplo, ¿en qué medida los resultados previstos en el proyecto contribuirán al bienestar de la población?, ¿en qué medida contribuirán a la integración de la perspectiva de género en la investigación y en sus aplicaciones?, ¿en qué medida permitirán fortalecer la competitividad, el desarrollo tecnológico y la productividad?, ¿en qué medida permitirán mejorar la formación de la población?, ¿en qué medida permitirán aumentar la seguridad de la sociedad (seguridad alimentaria, eventos medioambientales extremos, etc.)?, ¿en qué medida contribuirán a la mejora del medioambiente?, ¿en qué medida contribuirán a la generación de empleo, capacitación, transferencia de conocimiento</w:t>
      </w:r>
      <w:r w:rsidR="000C1043">
        <w:rPr>
          <w:rFonts w:ascii="Arial" w:hAnsi="Arial" w:cs="Arial"/>
        </w:rPr>
        <w:t>?</w:t>
      </w:r>
      <w:r w:rsidRPr="00837B6B">
        <w:rPr>
          <w:rFonts w:ascii="Arial" w:hAnsi="Arial" w:cs="Arial"/>
        </w:rPr>
        <w:t>, etc.</w:t>
      </w:r>
    </w:p>
    <w:p w14:paraId="346ECAAC" w14:textId="77777777" w:rsidR="00F76560" w:rsidRPr="0090498A" w:rsidRDefault="00F76560" w:rsidP="00F76560">
      <w:pPr>
        <w:spacing w:after="0" w:line="240" w:lineRule="auto"/>
        <w:jc w:val="both"/>
        <w:rPr>
          <w:rFonts w:ascii="Arial" w:eastAsia="Times New Roman" w:hAnsi="Arial" w:cs="Arial"/>
          <w:noProof/>
          <w:color w:val="000000"/>
          <w:lang w:eastAsia="es-ES"/>
        </w:rPr>
      </w:pPr>
    </w:p>
    <w:p w14:paraId="1961F9B6" w14:textId="77BBDFDF" w:rsidR="00F76560" w:rsidRPr="00C7024F" w:rsidRDefault="00F76560" w:rsidP="005539A8">
      <w:pPr>
        <w:pStyle w:val="Ttulo1"/>
        <w:numPr>
          <w:ilvl w:val="0"/>
          <w:numId w:val="24"/>
        </w:numPr>
        <w:spacing w:before="0" w:line="240" w:lineRule="auto"/>
        <w:ind w:left="426" w:hanging="426"/>
        <w:jc w:val="both"/>
        <w:rPr>
          <w:rFonts w:ascii="Arial" w:hAnsi="Arial" w:cs="Arial"/>
          <w:b/>
          <w:color w:val="auto"/>
          <w:sz w:val="22"/>
          <w:szCs w:val="22"/>
        </w:rPr>
      </w:pPr>
      <w:r w:rsidRPr="00C7024F">
        <w:rPr>
          <w:rFonts w:ascii="Arial" w:hAnsi="Arial" w:cs="Arial"/>
          <w:b/>
          <w:color w:val="auto"/>
          <w:sz w:val="22"/>
          <w:szCs w:val="22"/>
        </w:rPr>
        <w:t>JUSTIFICACIÓN DEL PRESUPUESTO SOLICITADO</w:t>
      </w:r>
    </w:p>
    <w:p w14:paraId="5EB56AB2" w14:textId="77777777" w:rsidR="00F76560" w:rsidRDefault="00F76560" w:rsidP="00F76560">
      <w:pPr>
        <w:spacing w:after="0" w:line="240" w:lineRule="auto"/>
        <w:jc w:val="both"/>
        <w:rPr>
          <w:rFonts w:ascii="Arial" w:hAnsi="Arial" w:cs="Arial"/>
        </w:rPr>
      </w:pPr>
    </w:p>
    <w:p w14:paraId="254722E3" w14:textId="10C1BBD5" w:rsidR="00F76560" w:rsidRPr="00F30D3E" w:rsidRDefault="00F76560" w:rsidP="00F76560">
      <w:pPr>
        <w:spacing w:after="0" w:line="240" w:lineRule="auto"/>
        <w:jc w:val="both"/>
        <w:rPr>
          <w:rFonts w:ascii="Arial" w:hAnsi="Arial" w:cs="Arial"/>
          <w:lang w:val="es-ES_tradnl"/>
        </w:rPr>
      </w:pPr>
    </w:p>
    <w:p w14:paraId="734F9AE4" w14:textId="11CD8F6F" w:rsidR="00F76560" w:rsidRPr="00F30D3E" w:rsidRDefault="0083736D" w:rsidP="00F30D3E">
      <w:pPr>
        <w:pStyle w:val="Prrafodelista"/>
        <w:numPr>
          <w:ilvl w:val="1"/>
          <w:numId w:val="24"/>
        </w:numPr>
        <w:spacing w:after="0" w:line="240" w:lineRule="auto"/>
        <w:jc w:val="both"/>
        <w:rPr>
          <w:rFonts w:ascii="Arial" w:hAnsi="Arial" w:cs="Arial"/>
        </w:rPr>
      </w:pPr>
      <w:r>
        <w:rPr>
          <w:rFonts w:ascii="Arial" w:hAnsi="Arial" w:cs="Arial"/>
          <w:lang w:val="es-ES_tradnl"/>
        </w:rPr>
        <w:t>J</w:t>
      </w:r>
      <w:r w:rsidR="00F30D3E" w:rsidRPr="00F30D3E">
        <w:rPr>
          <w:rFonts w:ascii="Arial" w:hAnsi="Arial" w:cs="Arial"/>
        </w:rPr>
        <w:t>ustificación del presupuesto</w:t>
      </w:r>
      <w:r w:rsidR="00F30D3E">
        <w:rPr>
          <w:rFonts w:ascii="Arial" w:hAnsi="Arial" w:cs="Arial"/>
        </w:rPr>
        <w:t xml:space="preserve"> </w:t>
      </w:r>
      <w:r w:rsidR="00F30D3E" w:rsidRPr="00F30D3E">
        <w:rPr>
          <w:rFonts w:ascii="Arial" w:hAnsi="Arial" w:cs="Arial"/>
        </w:rPr>
        <w:t>solicitado a la finalidad del proyecto y a la consecución de los objetivos y</w:t>
      </w:r>
      <w:r w:rsidR="00F30D3E">
        <w:rPr>
          <w:rFonts w:ascii="Arial" w:hAnsi="Arial" w:cs="Arial"/>
        </w:rPr>
        <w:t xml:space="preserve"> </w:t>
      </w:r>
      <w:r w:rsidR="00F30D3E" w:rsidRPr="00F30D3E">
        <w:rPr>
          <w:rFonts w:ascii="Arial" w:hAnsi="Arial" w:cs="Arial"/>
        </w:rPr>
        <w:t>las actividades propuestos.</w:t>
      </w:r>
    </w:p>
    <w:sectPr w:rsidR="00F76560" w:rsidRPr="00F30D3E" w:rsidSect="001A7A82">
      <w:headerReference w:type="default" r:id="rId8"/>
      <w:footerReference w:type="default" r:id="rId9"/>
      <w:headerReference w:type="first" r:id="rId10"/>
      <w:footerReference w:type="first" r:id="rId11"/>
      <w:pgSz w:w="11906" w:h="16838" w:code="9"/>
      <w:pgMar w:top="851" w:right="1418" w:bottom="851" w:left="1418" w:header="113" w:footer="17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0EE9C" w14:textId="77777777" w:rsidR="00712327" w:rsidRDefault="00712327" w:rsidP="00B45F1A">
      <w:pPr>
        <w:spacing w:after="0" w:line="240" w:lineRule="auto"/>
      </w:pPr>
      <w:r>
        <w:separator/>
      </w:r>
    </w:p>
  </w:endnote>
  <w:endnote w:type="continuationSeparator" w:id="0">
    <w:p w14:paraId="1EAE90E6" w14:textId="77777777" w:rsidR="00712327" w:rsidRDefault="00712327"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2770"/>
      <w:gridCol w:w="1212"/>
    </w:tblGrid>
    <w:tr w:rsidR="0083736D" w:rsidRPr="00812C14" w14:paraId="2BAAC174" w14:textId="77777777" w:rsidTr="0083736D">
      <w:tc>
        <w:tcPr>
          <w:tcW w:w="5387" w:type="dxa"/>
          <w:tcMar>
            <w:top w:w="57" w:type="dxa"/>
            <w:bottom w:w="57" w:type="dxa"/>
          </w:tcMar>
          <w:vAlign w:val="center"/>
        </w:tcPr>
        <w:p w14:paraId="3115C45C" w14:textId="77777777" w:rsidR="0083736D" w:rsidRPr="008C7F6F" w:rsidRDefault="0083736D" w:rsidP="008C7F6F">
          <w:pPr>
            <w:pStyle w:val="Piedepgina"/>
            <w:ind w:right="-2939"/>
            <w:jc w:val="left"/>
            <w:rPr>
              <w:bCs/>
              <w:color w:val="808080" w:themeColor="background1" w:themeShade="80"/>
              <w:sz w:val="20"/>
              <w:szCs w:val="20"/>
            </w:rPr>
          </w:pPr>
          <w:r w:rsidRPr="008C7F6F">
            <w:rPr>
              <w:bCs/>
              <w:color w:val="808080" w:themeColor="background1" w:themeShade="80"/>
              <w:sz w:val="20"/>
              <w:szCs w:val="20"/>
            </w:rPr>
            <w:t xml:space="preserve">Memoria Científico-Técnica. Proyectos </w:t>
          </w:r>
        </w:p>
        <w:p w14:paraId="2B1ACA9A" w14:textId="77777777" w:rsidR="0083736D" w:rsidRPr="008C7F6F" w:rsidRDefault="0083736D" w:rsidP="008C7F6F">
          <w:pPr>
            <w:pStyle w:val="Piedepgina"/>
            <w:tabs>
              <w:tab w:val="left" w:pos="2448"/>
            </w:tabs>
            <w:ind w:right="-2939"/>
            <w:jc w:val="left"/>
            <w:rPr>
              <w:bCs/>
              <w:color w:val="808080" w:themeColor="background1" w:themeShade="80"/>
              <w:sz w:val="20"/>
              <w:szCs w:val="20"/>
            </w:rPr>
          </w:pPr>
          <w:r w:rsidRPr="008C7F6F">
            <w:rPr>
              <w:bCs/>
              <w:color w:val="808080" w:themeColor="background1" w:themeShade="80"/>
              <w:sz w:val="20"/>
              <w:szCs w:val="20"/>
            </w:rPr>
            <w:t>Programa Operativo FEDER Andalucía 2021-2027.</w:t>
          </w:r>
        </w:p>
        <w:p w14:paraId="6BFDB858" w14:textId="3DDB2CDE" w:rsidR="0083736D" w:rsidRPr="00812C14" w:rsidRDefault="0083736D" w:rsidP="008C7F6F">
          <w:pPr>
            <w:pStyle w:val="Piedepgina"/>
            <w:jc w:val="left"/>
            <w:rPr>
              <w:bCs/>
              <w:color w:val="808080" w:themeColor="background1" w:themeShade="80"/>
              <w:sz w:val="20"/>
              <w:szCs w:val="20"/>
            </w:rPr>
          </w:pPr>
          <w:r w:rsidRPr="008C7F6F">
            <w:rPr>
              <w:bCs/>
              <w:color w:val="808080" w:themeColor="background1" w:themeShade="80"/>
              <w:sz w:val="20"/>
              <w:szCs w:val="20"/>
            </w:rPr>
            <w:t>MODALIDAD 1</w:t>
          </w:r>
        </w:p>
      </w:tc>
      <w:tc>
        <w:tcPr>
          <w:tcW w:w="2977" w:type="dxa"/>
          <w:tcMar>
            <w:top w:w="57" w:type="dxa"/>
            <w:bottom w:w="57" w:type="dxa"/>
          </w:tcMar>
          <w:vAlign w:val="center"/>
        </w:tcPr>
        <w:p w14:paraId="7F960AF1" w14:textId="50CC3BD5" w:rsidR="0083736D" w:rsidRPr="00812C14" w:rsidRDefault="0083736D" w:rsidP="00812C14">
          <w:pPr>
            <w:pStyle w:val="Piedepgina"/>
            <w:jc w:val="left"/>
            <w:rPr>
              <w:sz w:val="20"/>
              <w:szCs w:val="20"/>
            </w:rPr>
          </w:pPr>
        </w:p>
      </w:tc>
      <w:tc>
        <w:tcPr>
          <w:tcW w:w="1264" w:type="dxa"/>
          <w:tcMar>
            <w:top w:w="57" w:type="dxa"/>
            <w:bottom w:w="57" w:type="dxa"/>
          </w:tcMar>
          <w:vAlign w:val="center"/>
        </w:tcPr>
        <w:p w14:paraId="3A2EACDF" w14:textId="75535EE5" w:rsidR="0083736D" w:rsidRPr="00812C14" w:rsidRDefault="0083736D" w:rsidP="00812C14">
          <w:pPr>
            <w:pStyle w:val="Piedepgina"/>
            <w:jc w:val="right"/>
            <w:rPr>
              <w:bCs/>
              <w:color w:val="808080" w:themeColor="background1" w:themeShade="80"/>
              <w:sz w:val="20"/>
              <w:szCs w:val="20"/>
            </w:rPr>
          </w:pPr>
          <w:r w:rsidRPr="00812C14">
            <w:rPr>
              <w:bCs/>
              <w:color w:val="808080" w:themeColor="background1" w:themeShade="80"/>
              <w:sz w:val="20"/>
              <w:szCs w:val="20"/>
            </w:rPr>
            <w:t xml:space="preserve">Pag </w:t>
          </w:r>
          <w:r w:rsidRPr="00812C14">
            <w:rPr>
              <w:bCs/>
              <w:color w:val="808080" w:themeColor="background1" w:themeShade="80"/>
              <w:sz w:val="20"/>
              <w:szCs w:val="20"/>
            </w:rPr>
            <w:fldChar w:fldCharType="begin"/>
          </w:r>
          <w:r w:rsidRPr="00812C14">
            <w:rPr>
              <w:bCs/>
              <w:color w:val="808080" w:themeColor="background1" w:themeShade="80"/>
              <w:sz w:val="20"/>
              <w:szCs w:val="20"/>
            </w:rPr>
            <w:instrText xml:space="preserve"> PAGE   \* MERGEFORMAT </w:instrText>
          </w:r>
          <w:r w:rsidRPr="00812C14">
            <w:rPr>
              <w:bCs/>
              <w:color w:val="808080" w:themeColor="background1" w:themeShade="80"/>
              <w:sz w:val="20"/>
              <w:szCs w:val="20"/>
            </w:rPr>
            <w:fldChar w:fldCharType="separate"/>
          </w:r>
          <w:r w:rsidR="00350F59">
            <w:rPr>
              <w:bCs/>
              <w:noProof/>
              <w:color w:val="808080" w:themeColor="background1" w:themeShade="80"/>
              <w:sz w:val="20"/>
              <w:szCs w:val="20"/>
            </w:rPr>
            <w:t>2</w:t>
          </w:r>
          <w:r w:rsidRPr="00812C14">
            <w:rPr>
              <w:bCs/>
              <w:color w:val="808080" w:themeColor="background1" w:themeShade="80"/>
              <w:sz w:val="20"/>
              <w:szCs w:val="20"/>
            </w:rPr>
            <w:fldChar w:fldCharType="end"/>
          </w:r>
          <w:r w:rsidRPr="00812C14">
            <w:rPr>
              <w:bCs/>
              <w:color w:val="808080" w:themeColor="background1" w:themeShade="80"/>
              <w:sz w:val="20"/>
              <w:szCs w:val="20"/>
            </w:rPr>
            <w:t xml:space="preserve"> de </w:t>
          </w:r>
          <w:r w:rsidRPr="00812C14">
            <w:rPr>
              <w:bCs/>
              <w:color w:val="808080" w:themeColor="background1" w:themeShade="80"/>
              <w:sz w:val="20"/>
              <w:szCs w:val="20"/>
            </w:rPr>
            <w:fldChar w:fldCharType="begin"/>
          </w:r>
          <w:r w:rsidRPr="00812C14">
            <w:rPr>
              <w:bCs/>
              <w:color w:val="808080" w:themeColor="background1" w:themeShade="80"/>
              <w:sz w:val="20"/>
              <w:szCs w:val="20"/>
            </w:rPr>
            <w:instrText xml:space="preserve"> NUMPAGES  \* Arabic  \* MERGEFORMAT </w:instrText>
          </w:r>
          <w:r w:rsidRPr="00812C14">
            <w:rPr>
              <w:bCs/>
              <w:color w:val="808080" w:themeColor="background1" w:themeShade="80"/>
              <w:sz w:val="20"/>
              <w:szCs w:val="20"/>
            </w:rPr>
            <w:fldChar w:fldCharType="separate"/>
          </w:r>
          <w:r w:rsidR="00350F59">
            <w:rPr>
              <w:bCs/>
              <w:noProof/>
              <w:color w:val="808080" w:themeColor="background1" w:themeShade="80"/>
              <w:sz w:val="20"/>
              <w:szCs w:val="20"/>
            </w:rPr>
            <w:t>2</w:t>
          </w:r>
          <w:r w:rsidRPr="00812C14">
            <w:rPr>
              <w:bCs/>
              <w:color w:val="808080" w:themeColor="background1" w:themeShade="80"/>
              <w:sz w:val="20"/>
              <w:szCs w:val="20"/>
            </w:rPr>
            <w:fldChar w:fldCharType="end"/>
          </w:r>
        </w:p>
      </w:tc>
    </w:tr>
  </w:tbl>
  <w:p w14:paraId="6D352D7B" w14:textId="2AC894B5" w:rsidR="0083736D" w:rsidRPr="00812C14" w:rsidRDefault="0083736D" w:rsidP="00812C14">
    <w:pPr>
      <w:pStyle w:val="Piedepgina"/>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773"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753"/>
      <w:gridCol w:w="1208"/>
    </w:tblGrid>
    <w:tr w:rsidR="0083736D" w:rsidRPr="00812C14" w14:paraId="39FE02E7" w14:textId="77777777" w:rsidTr="008C7F6F">
      <w:tc>
        <w:tcPr>
          <w:tcW w:w="5812" w:type="dxa"/>
          <w:tcMar>
            <w:top w:w="57" w:type="dxa"/>
            <w:bottom w:w="57" w:type="dxa"/>
          </w:tcMar>
          <w:vAlign w:val="center"/>
        </w:tcPr>
        <w:p w14:paraId="2C3BA031" w14:textId="77777777" w:rsidR="0083736D" w:rsidRPr="008C7F6F" w:rsidRDefault="0083736D" w:rsidP="008C7F6F">
          <w:pPr>
            <w:pStyle w:val="Piedepgina"/>
            <w:ind w:right="-2939"/>
            <w:jc w:val="left"/>
            <w:rPr>
              <w:bCs/>
              <w:color w:val="808080" w:themeColor="background1" w:themeShade="80"/>
              <w:sz w:val="20"/>
              <w:szCs w:val="20"/>
            </w:rPr>
          </w:pPr>
          <w:r w:rsidRPr="008C7F6F">
            <w:rPr>
              <w:bCs/>
              <w:color w:val="808080" w:themeColor="background1" w:themeShade="80"/>
              <w:sz w:val="20"/>
              <w:szCs w:val="20"/>
            </w:rPr>
            <w:t xml:space="preserve">Memoria Científico-Técnica. Proyectos </w:t>
          </w:r>
        </w:p>
        <w:p w14:paraId="484CB85A" w14:textId="77777777" w:rsidR="0083736D" w:rsidRPr="008C7F6F" w:rsidRDefault="0083736D" w:rsidP="008C7F6F">
          <w:pPr>
            <w:pStyle w:val="Piedepgina"/>
            <w:tabs>
              <w:tab w:val="left" w:pos="2448"/>
            </w:tabs>
            <w:ind w:right="-2939"/>
            <w:jc w:val="left"/>
            <w:rPr>
              <w:bCs/>
              <w:color w:val="808080" w:themeColor="background1" w:themeShade="80"/>
              <w:sz w:val="20"/>
              <w:szCs w:val="20"/>
            </w:rPr>
          </w:pPr>
          <w:r w:rsidRPr="008C7F6F">
            <w:rPr>
              <w:bCs/>
              <w:color w:val="808080" w:themeColor="background1" w:themeShade="80"/>
              <w:sz w:val="20"/>
              <w:szCs w:val="20"/>
            </w:rPr>
            <w:t>Programa Operativo FEDER Andalucía 2021-2027.</w:t>
          </w:r>
        </w:p>
        <w:p w14:paraId="6769CA3D" w14:textId="0EE02734" w:rsidR="0083736D" w:rsidRPr="008C7F6F" w:rsidRDefault="0083736D" w:rsidP="008C7F6F">
          <w:pPr>
            <w:pStyle w:val="Piedepgina"/>
            <w:tabs>
              <w:tab w:val="left" w:pos="2448"/>
            </w:tabs>
            <w:ind w:right="-2939"/>
            <w:jc w:val="left"/>
            <w:rPr>
              <w:bCs/>
            </w:rPr>
          </w:pPr>
          <w:r w:rsidRPr="008C7F6F">
            <w:rPr>
              <w:bCs/>
              <w:color w:val="808080" w:themeColor="background1" w:themeShade="80"/>
              <w:sz w:val="20"/>
              <w:szCs w:val="20"/>
            </w:rPr>
            <w:t>MODALIDAD 1</w:t>
          </w:r>
        </w:p>
      </w:tc>
      <w:tc>
        <w:tcPr>
          <w:tcW w:w="2753" w:type="dxa"/>
          <w:tcMar>
            <w:top w:w="57" w:type="dxa"/>
            <w:bottom w:w="57" w:type="dxa"/>
          </w:tcMar>
          <w:vAlign w:val="center"/>
        </w:tcPr>
        <w:p w14:paraId="608078A6" w14:textId="77777777" w:rsidR="0083736D" w:rsidRPr="008C7F6F" w:rsidRDefault="0083736D" w:rsidP="00647575">
          <w:pPr>
            <w:pStyle w:val="Piedepgina"/>
            <w:jc w:val="left"/>
            <w:rPr>
              <w:bCs/>
              <w:sz w:val="20"/>
              <w:szCs w:val="20"/>
            </w:rPr>
          </w:pPr>
        </w:p>
      </w:tc>
      <w:tc>
        <w:tcPr>
          <w:tcW w:w="1208" w:type="dxa"/>
          <w:tcMar>
            <w:top w:w="57" w:type="dxa"/>
            <w:bottom w:w="57" w:type="dxa"/>
          </w:tcMar>
          <w:vAlign w:val="center"/>
        </w:tcPr>
        <w:p w14:paraId="3BA16720" w14:textId="0E4161B3" w:rsidR="0083736D" w:rsidRPr="00812C14" w:rsidRDefault="0083736D" w:rsidP="00647575">
          <w:pPr>
            <w:pStyle w:val="Piedepgina"/>
            <w:jc w:val="right"/>
            <w:rPr>
              <w:bCs/>
              <w:color w:val="808080" w:themeColor="background1" w:themeShade="80"/>
              <w:sz w:val="20"/>
              <w:szCs w:val="20"/>
            </w:rPr>
          </w:pPr>
          <w:r w:rsidRPr="00812C14">
            <w:rPr>
              <w:bCs/>
              <w:color w:val="808080" w:themeColor="background1" w:themeShade="80"/>
              <w:sz w:val="20"/>
              <w:szCs w:val="20"/>
            </w:rPr>
            <w:t xml:space="preserve">Pag </w:t>
          </w:r>
          <w:r w:rsidRPr="00812C14">
            <w:rPr>
              <w:bCs/>
              <w:color w:val="808080" w:themeColor="background1" w:themeShade="80"/>
              <w:sz w:val="20"/>
              <w:szCs w:val="20"/>
            </w:rPr>
            <w:fldChar w:fldCharType="begin"/>
          </w:r>
          <w:r w:rsidRPr="00812C14">
            <w:rPr>
              <w:bCs/>
              <w:color w:val="808080" w:themeColor="background1" w:themeShade="80"/>
              <w:sz w:val="20"/>
              <w:szCs w:val="20"/>
            </w:rPr>
            <w:instrText xml:space="preserve"> PAGE   \* MERGEFORMAT </w:instrText>
          </w:r>
          <w:r w:rsidRPr="00812C14">
            <w:rPr>
              <w:bCs/>
              <w:color w:val="808080" w:themeColor="background1" w:themeShade="80"/>
              <w:sz w:val="20"/>
              <w:szCs w:val="20"/>
            </w:rPr>
            <w:fldChar w:fldCharType="separate"/>
          </w:r>
          <w:r w:rsidR="00350F59">
            <w:rPr>
              <w:bCs/>
              <w:noProof/>
              <w:color w:val="808080" w:themeColor="background1" w:themeShade="80"/>
              <w:sz w:val="20"/>
              <w:szCs w:val="20"/>
            </w:rPr>
            <w:t>1</w:t>
          </w:r>
          <w:r w:rsidRPr="00812C14">
            <w:rPr>
              <w:bCs/>
              <w:color w:val="808080" w:themeColor="background1" w:themeShade="80"/>
              <w:sz w:val="20"/>
              <w:szCs w:val="20"/>
            </w:rPr>
            <w:fldChar w:fldCharType="end"/>
          </w:r>
          <w:r w:rsidRPr="00812C14">
            <w:rPr>
              <w:bCs/>
              <w:color w:val="808080" w:themeColor="background1" w:themeShade="80"/>
              <w:sz w:val="20"/>
              <w:szCs w:val="20"/>
            </w:rPr>
            <w:t xml:space="preserve"> de </w:t>
          </w:r>
          <w:r w:rsidRPr="00812C14">
            <w:rPr>
              <w:bCs/>
              <w:color w:val="808080" w:themeColor="background1" w:themeShade="80"/>
              <w:sz w:val="20"/>
              <w:szCs w:val="20"/>
            </w:rPr>
            <w:fldChar w:fldCharType="begin"/>
          </w:r>
          <w:r w:rsidRPr="00812C14">
            <w:rPr>
              <w:bCs/>
              <w:color w:val="808080" w:themeColor="background1" w:themeShade="80"/>
              <w:sz w:val="20"/>
              <w:szCs w:val="20"/>
            </w:rPr>
            <w:instrText xml:space="preserve"> NUMPAGES  \* Arabic  \* MERGEFORMAT </w:instrText>
          </w:r>
          <w:r w:rsidRPr="00812C14">
            <w:rPr>
              <w:bCs/>
              <w:color w:val="808080" w:themeColor="background1" w:themeShade="80"/>
              <w:sz w:val="20"/>
              <w:szCs w:val="20"/>
            </w:rPr>
            <w:fldChar w:fldCharType="separate"/>
          </w:r>
          <w:r w:rsidR="00350F59">
            <w:rPr>
              <w:bCs/>
              <w:noProof/>
              <w:color w:val="808080" w:themeColor="background1" w:themeShade="80"/>
              <w:sz w:val="20"/>
              <w:szCs w:val="20"/>
            </w:rPr>
            <w:t>2</w:t>
          </w:r>
          <w:r w:rsidRPr="00812C14">
            <w:rPr>
              <w:bCs/>
              <w:color w:val="808080" w:themeColor="background1" w:themeShade="80"/>
              <w:sz w:val="20"/>
              <w:szCs w:val="20"/>
            </w:rPr>
            <w:fldChar w:fldCharType="end"/>
          </w:r>
        </w:p>
      </w:tc>
    </w:tr>
  </w:tbl>
  <w:p w14:paraId="7AF7D984" w14:textId="55E2587E" w:rsidR="0083736D" w:rsidRPr="00647575" w:rsidRDefault="0083736D" w:rsidP="006475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3714B" w14:textId="77777777" w:rsidR="00712327" w:rsidRDefault="00712327" w:rsidP="00B45F1A">
      <w:pPr>
        <w:spacing w:after="0" w:line="240" w:lineRule="auto"/>
      </w:pPr>
      <w:r>
        <w:separator/>
      </w:r>
    </w:p>
  </w:footnote>
  <w:footnote w:type="continuationSeparator" w:id="0">
    <w:p w14:paraId="64071291" w14:textId="77777777" w:rsidR="00712327" w:rsidRDefault="00712327"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4A71" w14:textId="0BF644DC" w:rsidR="0083736D" w:rsidRDefault="001434F1" w:rsidP="00692510">
    <w:pPr>
      <w:pStyle w:val="Encabezado"/>
      <w:jc w:val="center"/>
    </w:pPr>
    <w:r>
      <w:rPr>
        <w:rFonts w:ascii="Arial" w:hAnsi="Arial" w:cs="Arial"/>
        <w:noProof/>
        <w:sz w:val="16"/>
        <w:szCs w:val="16"/>
        <w:lang w:eastAsia="es-ES"/>
      </w:rPr>
      <w:drawing>
        <wp:anchor distT="0" distB="0" distL="114300" distR="114300" simplePos="0" relativeHeight="251660288" behindDoc="0" locked="0" layoutInCell="1" allowOverlap="1" wp14:anchorId="32315087" wp14:editId="5E365C17">
          <wp:simplePos x="0" y="0"/>
          <wp:positionH relativeFrom="margin">
            <wp:posOffset>877240</wp:posOffset>
          </wp:positionH>
          <wp:positionV relativeFrom="margin">
            <wp:posOffset>-811479</wp:posOffset>
          </wp:positionV>
          <wp:extent cx="3785081" cy="630000"/>
          <wp:effectExtent l="0" t="0" r="0" b="5080"/>
          <wp:wrapSquare wrapText="bothSides"/>
          <wp:docPr id="2074561061" name="Imagen 207456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06955" name="Imagen 633106955"/>
                  <pic:cNvPicPr/>
                </pic:nvPicPr>
                <pic:blipFill>
                  <a:blip r:embed="rId1">
                    <a:extLst>
                      <a:ext uri="{28A0092B-C50C-407E-A947-70E740481C1C}">
                        <a14:useLocalDpi xmlns:a14="http://schemas.microsoft.com/office/drawing/2010/main" val="0"/>
                      </a:ext>
                    </a:extLst>
                  </a:blip>
                  <a:stretch>
                    <a:fillRect/>
                  </a:stretch>
                </pic:blipFill>
                <pic:spPr>
                  <a:xfrm>
                    <a:off x="0" y="0"/>
                    <a:ext cx="3785081" cy="630000"/>
                  </a:xfrm>
                  <a:prstGeom prst="rect">
                    <a:avLst/>
                  </a:prstGeom>
                </pic:spPr>
              </pic:pic>
            </a:graphicData>
          </a:graphic>
          <wp14:sizeRelH relativeFrom="page">
            <wp14:pctWidth>0</wp14:pctWidth>
          </wp14:sizeRelH>
          <wp14:sizeRelV relativeFrom="page">
            <wp14:pctHeight>0</wp14:pctHeight>
          </wp14:sizeRelV>
        </wp:anchor>
      </w:drawing>
    </w:r>
  </w:p>
  <w:p w14:paraId="59BE2B5F" w14:textId="7524484A" w:rsidR="0083736D" w:rsidRDefault="0083736D" w:rsidP="00692510">
    <w:pPr>
      <w:pStyle w:val="Encabezado"/>
      <w:jc w:val="center"/>
    </w:pPr>
  </w:p>
  <w:p w14:paraId="4C6754B1" w14:textId="3A129A2B" w:rsidR="001434F1" w:rsidRDefault="001434F1" w:rsidP="00692510">
    <w:pPr>
      <w:pStyle w:val="Encabezado"/>
      <w:jc w:val="center"/>
    </w:pPr>
  </w:p>
  <w:p w14:paraId="45712BF8" w14:textId="21B0B31F" w:rsidR="001434F1" w:rsidRDefault="001434F1" w:rsidP="00692510">
    <w:pPr>
      <w:pStyle w:val="Encabezado"/>
      <w:jc w:val="center"/>
    </w:pPr>
  </w:p>
  <w:p w14:paraId="454BCE11" w14:textId="77777777" w:rsidR="001434F1" w:rsidRPr="0005365B" w:rsidRDefault="001434F1" w:rsidP="0069251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51" w:type="dxa"/>
      <w:tblLayout w:type="fixed"/>
      <w:tblLook w:val="04A0" w:firstRow="1" w:lastRow="0" w:firstColumn="1" w:lastColumn="0" w:noHBand="0" w:noVBand="1"/>
    </w:tblPr>
    <w:tblGrid>
      <w:gridCol w:w="8789"/>
      <w:gridCol w:w="1559"/>
      <w:gridCol w:w="3403"/>
    </w:tblGrid>
    <w:tr w:rsidR="0083736D" w:rsidRPr="00BA3BD4" w14:paraId="35DF3A80" w14:textId="77777777" w:rsidTr="00606B87">
      <w:trPr>
        <w:trHeight w:val="19"/>
      </w:trPr>
      <w:tc>
        <w:tcPr>
          <w:tcW w:w="8789" w:type="dxa"/>
          <w:vAlign w:val="center"/>
        </w:tcPr>
        <w:p w14:paraId="3B786B70" w14:textId="77777777" w:rsidR="0083736D" w:rsidRDefault="0083736D" w:rsidP="00F4247F">
          <w:pPr>
            <w:pStyle w:val="Encabezado"/>
            <w:ind w:left="356" w:firstLine="108"/>
            <w:jc w:val="center"/>
            <w:rPr>
              <w:rFonts w:ascii="Arial" w:hAnsi="Arial" w:cs="Arial"/>
              <w:sz w:val="16"/>
              <w:szCs w:val="16"/>
            </w:rPr>
          </w:pPr>
          <w:r>
            <w:rPr>
              <w:rFonts w:ascii="Arial" w:hAnsi="Arial" w:cs="Arial"/>
              <w:noProof/>
              <w:sz w:val="16"/>
              <w:szCs w:val="16"/>
              <w:lang w:eastAsia="es-ES"/>
            </w:rPr>
            <w:drawing>
              <wp:inline distT="0" distB="0" distL="0" distR="0" wp14:anchorId="6208F7DE" wp14:editId="62BC0E8B">
                <wp:extent cx="3785081" cy="630000"/>
                <wp:effectExtent l="0" t="0" r="6350" b="0"/>
                <wp:docPr id="1670361583" name="Imagen 167036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06955" name="Imagen 633106955"/>
                        <pic:cNvPicPr/>
                      </pic:nvPicPr>
                      <pic:blipFill>
                        <a:blip r:embed="rId1">
                          <a:extLst>
                            <a:ext uri="{28A0092B-C50C-407E-A947-70E740481C1C}">
                              <a14:useLocalDpi xmlns:a14="http://schemas.microsoft.com/office/drawing/2010/main" val="0"/>
                            </a:ext>
                          </a:extLst>
                        </a:blip>
                        <a:stretch>
                          <a:fillRect/>
                        </a:stretch>
                      </pic:blipFill>
                      <pic:spPr>
                        <a:xfrm>
                          <a:off x="0" y="0"/>
                          <a:ext cx="3784600" cy="629920"/>
                        </a:xfrm>
                        <a:prstGeom prst="rect">
                          <a:avLst/>
                        </a:prstGeom>
                      </pic:spPr>
                    </pic:pic>
                  </a:graphicData>
                </a:graphic>
              </wp:inline>
            </w:drawing>
          </w:r>
        </w:p>
        <w:p w14:paraId="537091C2" w14:textId="15BE81C8" w:rsidR="001434F1" w:rsidRPr="00BA3BD4" w:rsidRDefault="001434F1" w:rsidP="001434F1">
          <w:pPr>
            <w:pStyle w:val="Encabezado"/>
            <w:rPr>
              <w:rFonts w:ascii="Arial" w:hAnsi="Arial" w:cs="Arial"/>
              <w:sz w:val="16"/>
              <w:szCs w:val="16"/>
            </w:rPr>
          </w:pPr>
        </w:p>
      </w:tc>
      <w:tc>
        <w:tcPr>
          <w:tcW w:w="1559" w:type="dxa"/>
          <w:vAlign w:val="center"/>
        </w:tcPr>
        <w:p w14:paraId="20949113" w14:textId="5F4E1613" w:rsidR="0083736D" w:rsidRPr="00BA3BD4" w:rsidRDefault="0083736D" w:rsidP="00606B87">
          <w:pPr>
            <w:spacing w:after="40" w:line="240" w:lineRule="auto"/>
            <w:jc w:val="center"/>
            <w:rPr>
              <w:rFonts w:ascii="Arial" w:hAnsi="Arial" w:cs="Arial"/>
              <w:sz w:val="16"/>
              <w:szCs w:val="16"/>
            </w:rPr>
          </w:pPr>
        </w:p>
      </w:tc>
      <w:tc>
        <w:tcPr>
          <w:tcW w:w="3403" w:type="dxa"/>
          <w:vAlign w:val="center"/>
        </w:tcPr>
        <w:p w14:paraId="7E8E5852" w14:textId="4D21E4E4" w:rsidR="0083736D" w:rsidRPr="00BA3BD4" w:rsidRDefault="0083736D" w:rsidP="002376EC">
          <w:pPr>
            <w:spacing w:after="0" w:line="240" w:lineRule="auto"/>
            <w:ind w:right="2817"/>
            <w:jc w:val="right"/>
            <w:rPr>
              <w:rFonts w:ascii="Arial" w:hAnsi="Arial" w:cs="Arial"/>
              <w:sz w:val="16"/>
              <w:szCs w:val="16"/>
            </w:rPr>
          </w:pPr>
        </w:p>
      </w:tc>
    </w:tr>
  </w:tbl>
  <w:p w14:paraId="33012B8F" w14:textId="5C2C5FF9" w:rsidR="0083736D" w:rsidRPr="002B4173" w:rsidRDefault="0083736D" w:rsidP="00FE6E28">
    <w:pPr>
      <w:pStyle w:val="Encabezad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440DFC"/>
    <w:multiLevelType w:val="multilevel"/>
    <w:tmpl w:val="3F1A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784DA8"/>
    <w:multiLevelType w:val="multilevel"/>
    <w:tmpl w:val="D464C04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0C4A2E"/>
    <w:multiLevelType w:val="hybridMultilevel"/>
    <w:tmpl w:val="9BE66616"/>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AB1642"/>
    <w:multiLevelType w:val="hybridMultilevel"/>
    <w:tmpl w:val="4B44CF88"/>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614E21"/>
    <w:multiLevelType w:val="multilevel"/>
    <w:tmpl w:val="D464C04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1"/>
  </w:num>
  <w:num w:numId="5">
    <w:abstractNumId w:val="4"/>
  </w:num>
  <w:num w:numId="6">
    <w:abstractNumId w:val="0"/>
  </w:num>
  <w:num w:numId="7">
    <w:abstractNumId w:val="18"/>
  </w:num>
  <w:num w:numId="8">
    <w:abstractNumId w:val="25"/>
  </w:num>
  <w:num w:numId="9">
    <w:abstractNumId w:val="21"/>
  </w:num>
  <w:num w:numId="10">
    <w:abstractNumId w:val="2"/>
  </w:num>
  <w:num w:numId="11">
    <w:abstractNumId w:val="7"/>
  </w:num>
  <w:num w:numId="12">
    <w:abstractNumId w:val="5"/>
  </w:num>
  <w:num w:numId="13">
    <w:abstractNumId w:val="14"/>
  </w:num>
  <w:num w:numId="14">
    <w:abstractNumId w:val="8"/>
  </w:num>
  <w:num w:numId="15">
    <w:abstractNumId w:val="15"/>
  </w:num>
  <w:num w:numId="16">
    <w:abstractNumId w:val="23"/>
  </w:num>
  <w:num w:numId="17">
    <w:abstractNumId w:val="12"/>
  </w:num>
  <w:num w:numId="18">
    <w:abstractNumId w:val="9"/>
  </w:num>
  <w:num w:numId="19">
    <w:abstractNumId w:val="22"/>
  </w:num>
  <w:num w:numId="20">
    <w:abstractNumId w:val="13"/>
  </w:num>
  <w:num w:numId="21">
    <w:abstractNumId w:val="24"/>
  </w:num>
  <w:num w:numId="22">
    <w:abstractNumId w:val="17"/>
  </w:num>
  <w:num w:numId="23">
    <w:abstractNumId w:val="19"/>
  </w:num>
  <w:num w:numId="24">
    <w:abstractNumId w:val="20"/>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ED"/>
    <w:rsid w:val="000175A6"/>
    <w:rsid w:val="000300ED"/>
    <w:rsid w:val="0003582D"/>
    <w:rsid w:val="00047818"/>
    <w:rsid w:val="0005365B"/>
    <w:rsid w:val="00073315"/>
    <w:rsid w:val="00073686"/>
    <w:rsid w:val="00082270"/>
    <w:rsid w:val="00083105"/>
    <w:rsid w:val="000906AE"/>
    <w:rsid w:val="000A67C3"/>
    <w:rsid w:val="000A70C7"/>
    <w:rsid w:val="000B0AF4"/>
    <w:rsid w:val="000B0FB0"/>
    <w:rsid w:val="000B1725"/>
    <w:rsid w:val="000C07D0"/>
    <w:rsid w:val="000C07FB"/>
    <w:rsid w:val="000C0B62"/>
    <w:rsid w:val="000C0E82"/>
    <w:rsid w:val="000C1043"/>
    <w:rsid w:val="000C1DB5"/>
    <w:rsid w:val="000D1672"/>
    <w:rsid w:val="000E4580"/>
    <w:rsid w:val="000E4DF7"/>
    <w:rsid w:val="000F52DA"/>
    <w:rsid w:val="000F7AE3"/>
    <w:rsid w:val="0011323D"/>
    <w:rsid w:val="00126064"/>
    <w:rsid w:val="001434F1"/>
    <w:rsid w:val="00146D1C"/>
    <w:rsid w:val="001501D9"/>
    <w:rsid w:val="001730F7"/>
    <w:rsid w:val="00176615"/>
    <w:rsid w:val="001851A4"/>
    <w:rsid w:val="001855EF"/>
    <w:rsid w:val="001916E0"/>
    <w:rsid w:val="00194299"/>
    <w:rsid w:val="001A7A82"/>
    <w:rsid w:val="001B56E2"/>
    <w:rsid w:val="001C52F9"/>
    <w:rsid w:val="001C7D7F"/>
    <w:rsid w:val="001D699A"/>
    <w:rsid w:val="001F3DEC"/>
    <w:rsid w:val="001F5C9D"/>
    <w:rsid w:val="00226DE2"/>
    <w:rsid w:val="002376EC"/>
    <w:rsid w:val="00237A11"/>
    <w:rsid w:val="00241069"/>
    <w:rsid w:val="0025348E"/>
    <w:rsid w:val="00255B1F"/>
    <w:rsid w:val="002616ED"/>
    <w:rsid w:val="00275D9E"/>
    <w:rsid w:val="00293C64"/>
    <w:rsid w:val="002A02D4"/>
    <w:rsid w:val="002B4173"/>
    <w:rsid w:val="002B5B25"/>
    <w:rsid w:val="002C06FB"/>
    <w:rsid w:val="002C4122"/>
    <w:rsid w:val="002C798E"/>
    <w:rsid w:val="002D19AC"/>
    <w:rsid w:val="002D35B6"/>
    <w:rsid w:val="002F63F6"/>
    <w:rsid w:val="003041F0"/>
    <w:rsid w:val="00311197"/>
    <w:rsid w:val="0031268F"/>
    <w:rsid w:val="00317BDC"/>
    <w:rsid w:val="00320A4F"/>
    <w:rsid w:val="0032450B"/>
    <w:rsid w:val="00325F14"/>
    <w:rsid w:val="00335B10"/>
    <w:rsid w:val="00350F59"/>
    <w:rsid w:val="00364522"/>
    <w:rsid w:val="00365D7A"/>
    <w:rsid w:val="00372FDB"/>
    <w:rsid w:val="003A1BB3"/>
    <w:rsid w:val="003E0AEF"/>
    <w:rsid w:val="003F2923"/>
    <w:rsid w:val="004006B5"/>
    <w:rsid w:val="00403AE0"/>
    <w:rsid w:val="00404A46"/>
    <w:rsid w:val="00411FFD"/>
    <w:rsid w:val="00424106"/>
    <w:rsid w:val="00432CC4"/>
    <w:rsid w:val="00442EE4"/>
    <w:rsid w:val="00454CB3"/>
    <w:rsid w:val="00485DD7"/>
    <w:rsid w:val="004A3972"/>
    <w:rsid w:val="004A75FF"/>
    <w:rsid w:val="004B347B"/>
    <w:rsid w:val="004D1EC7"/>
    <w:rsid w:val="004D431D"/>
    <w:rsid w:val="004E261D"/>
    <w:rsid w:val="004E6A8A"/>
    <w:rsid w:val="004F18E4"/>
    <w:rsid w:val="0051084E"/>
    <w:rsid w:val="00511348"/>
    <w:rsid w:val="00514A8C"/>
    <w:rsid w:val="00520303"/>
    <w:rsid w:val="005240D3"/>
    <w:rsid w:val="0054075F"/>
    <w:rsid w:val="005456C1"/>
    <w:rsid w:val="005539A8"/>
    <w:rsid w:val="00561E67"/>
    <w:rsid w:val="00567C51"/>
    <w:rsid w:val="00596CD6"/>
    <w:rsid w:val="00597199"/>
    <w:rsid w:val="005A0CFA"/>
    <w:rsid w:val="005A3497"/>
    <w:rsid w:val="005B78E5"/>
    <w:rsid w:val="005D2761"/>
    <w:rsid w:val="005E4E02"/>
    <w:rsid w:val="00602AC7"/>
    <w:rsid w:val="00606B87"/>
    <w:rsid w:val="00615AAF"/>
    <w:rsid w:val="00623D6D"/>
    <w:rsid w:val="006338AB"/>
    <w:rsid w:val="00633F1B"/>
    <w:rsid w:val="006458CB"/>
    <w:rsid w:val="00647575"/>
    <w:rsid w:val="00650E71"/>
    <w:rsid w:val="0066653E"/>
    <w:rsid w:val="00674285"/>
    <w:rsid w:val="00676675"/>
    <w:rsid w:val="00692510"/>
    <w:rsid w:val="006967CD"/>
    <w:rsid w:val="00696B6C"/>
    <w:rsid w:val="006A071E"/>
    <w:rsid w:val="006D14F5"/>
    <w:rsid w:val="006D5D94"/>
    <w:rsid w:val="006F29C7"/>
    <w:rsid w:val="006F635F"/>
    <w:rsid w:val="006F6B13"/>
    <w:rsid w:val="006F7A31"/>
    <w:rsid w:val="00710363"/>
    <w:rsid w:val="00712327"/>
    <w:rsid w:val="00715CED"/>
    <w:rsid w:val="007378D0"/>
    <w:rsid w:val="0074324E"/>
    <w:rsid w:val="00747DC5"/>
    <w:rsid w:val="007649EB"/>
    <w:rsid w:val="007755A6"/>
    <w:rsid w:val="00776B0D"/>
    <w:rsid w:val="007915F8"/>
    <w:rsid w:val="00796272"/>
    <w:rsid w:val="007A5C32"/>
    <w:rsid w:val="007B10EB"/>
    <w:rsid w:val="007B11D8"/>
    <w:rsid w:val="007C61AA"/>
    <w:rsid w:val="007D0116"/>
    <w:rsid w:val="007D46F7"/>
    <w:rsid w:val="007D5A83"/>
    <w:rsid w:val="00802169"/>
    <w:rsid w:val="008032C1"/>
    <w:rsid w:val="0080630A"/>
    <w:rsid w:val="00807CFB"/>
    <w:rsid w:val="00810EFF"/>
    <w:rsid w:val="00812C14"/>
    <w:rsid w:val="008133B3"/>
    <w:rsid w:val="00815E92"/>
    <w:rsid w:val="00816D38"/>
    <w:rsid w:val="0081766B"/>
    <w:rsid w:val="00820672"/>
    <w:rsid w:val="008216CD"/>
    <w:rsid w:val="00824110"/>
    <w:rsid w:val="00831666"/>
    <w:rsid w:val="008370A7"/>
    <w:rsid w:val="0083736D"/>
    <w:rsid w:val="00837B6B"/>
    <w:rsid w:val="00852BC1"/>
    <w:rsid w:val="0085318E"/>
    <w:rsid w:val="00854992"/>
    <w:rsid w:val="008604D6"/>
    <w:rsid w:val="00865E2E"/>
    <w:rsid w:val="00881749"/>
    <w:rsid w:val="00887045"/>
    <w:rsid w:val="008A1622"/>
    <w:rsid w:val="008A344C"/>
    <w:rsid w:val="008A446F"/>
    <w:rsid w:val="008B04A5"/>
    <w:rsid w:val="008C44F1"/>
    <w:rsid w:val="008C7F6F"/>
    <w:rsid w:val="008D09E4"/>
    <w:rsid w:val="008D2105"/>
    <w:rsid w:val="008D2888"/>
    <w:rsid w:val="008D4B67"/>
    <w:rsid w:val="0090213E"/>
    <w:rsid w:val="00907F80"/>
    <w:rsid w:val="0092699F"/>
    <w:rsid w:val="009347BE"/>
    <w:rsid w:val="00952BEB"/>
    <w:rsid w:val="0095427F"/>
    <w:rsid w:val="00960333"/>
    <w:rsid w:val="00994547"/>
    <w:rsid w:val="009A35F1"/>
    <w:rsid w:val="009A5CB7"/>
    <w:rsid w:val="009B22DD"/>
    <w:rsid w:val="009B52CB"/>
    <w:rsid w:val="009B5611"/>
    <w:rsid w:val="009C1E87"/>
    <w:rsid w:val="009D316B"/>
    <w:rsid w:val="009D3E76"/>
    <w:rsid w:val="009E0914"/>
    <w:rsid w:val="009E16B4"/>
    <w:rsid w:val="009E20B3"/>
    <w:rsid w:val="00A01439"/>
    <w:rsid w:val="00A04DDF"/>
    <w:rsid w:val="00A051AB"/>
    <w:rsid w:val="00A22C8D"/>
    <w:rsid w:val="00A31137"/>
    <w:rsid w:val="00A501DF"/>
    <w:rsid w:val="00A57D02"/>
    <w:rsid w:val="00A62730"/>
    <w:rsid w:val="00A645C7"/>
    <w:rsid w:val="00A80E96"/>
    <w:rsid w:val="00A97B51"/>
    <w:rsid w:val="00AB4FBD"/>
    <w:rsid w:val="00AC2FA3"/>
    <w:rsid w:val="00AC41E3"/>
    <w:rsid w:val="00AD1F6F"/>
    <w:rsid w:val="00AD29F7"/>
    <w:rsid w:val="00AE193F"/>
    <w:rsid w:val="00AE504E"/>
    <w:rsid w:val="00AE506A"/>
    <w:rsid w:val="00AE77B1"/>
    <w:rsid w:val="00B00B51"/>
    <w:rsid w:val="00B05B69"/>
    <w:rsid w:val="00B07C70"/>
    <w:rsid w:val="00B15947"/>
    <w:rsid w:val="00B1667F"/>
    <w:rsid w:val="00B241E5"/>
    <w:rsid w:val="00B31C1F"/>
    <w:rsid w:val="00B333B2"/>
    <w:rsid w:val="00B4441B"/>
    <w:rsid w:val="00B45C5D"/>
    <w:rsid w:val="00B45F1A"/>
    <w:rsid w:val="00B503F7"/>
    <w:rsid w:val="00B61F9B"/>
    <w:rsid w:val="00B6645B"/>
    <w:rsid w:val="00B719AC"/>
    <w:rsid w:val="00B71F5D"/>
    <w:rsid w:val="00B8658E"/>
    <w:rsid w:val="00B86A1B"/>
    <w:rsid w:val="00B90924"/>
    <w:rsid w:val="00BA73B8"/>
    <w:rsid w:val="00BB279A"/>
    <w:rsid w:val="00BB2A88"/>
    <w:rsid w:val="00BB7496"/>
    <w:rsid w:val="00BD4F8E"/>
    <w:rsid w:val="00BE1014"/>
    <w:rsid w:val="00C23B89"/>
    <w:rsid w:val="00C36A2A"/>
    <w:rsid w:val="00C41D81"/>
    <w:rsid w:val="00C466FD"/>
    <w:rsid w:val="00C51648"/>
    <w:rsid w:val="00C53724"/>
    <w:rsid w:val="00C64319"/>
    <w:rsid w:val="00C73900"/>
    <w:rsid w:val="00C82086"/>
    <w:rsid w:val="00C85C8F"/>
    <w:rsid w:val="00CD67A1"/>
    <w:rsid w:val="00CE13AE"/>
    <w:rsid w:val="00CE553A"/>
    <w:rsid w:val="00CF705F"/>
    <w:rsid w:val="00D10D38"/>
    <w:rsid w:val="00D26BBE"/>
    <w:rsid w:val="00D3759E"/>
    <w:rsid w:val="00D462E9"/>
    <w:rsid w:val="00D5003B"/>
    <w:rsid w:val="00D5604A"/>
    <w:rsid w:val="00D624A3"/>
    <w:rsid w:val="00D64D6B"/>
    <w:rsid w:val="00D65531"/>
    <w:rsid w:val="00D723A6"/>
    <w:rsid w:val="00D73787"/>
    <w:rsid w:val="00D77274"/>
    <w:rsid w:val="00D774E3"/>
    <w:rsid w:val="00D95305"/>
    <w:rsid w:val="00DB1C8A"/>
    <w:rsid w:val="00DB5CDD"/>
    <w:rsid w:val="00E167EF"/>
    <w:rsid w:val="00E2725C"/>
    <w:rsid w:val="00E330A3"/>
    <w:rsid w:val="00E4704C"/>
    <w:rsid w:val="00E61C0A"/>
    <w:rsid w:val="00E6379E"/>
    <w:rsid w:val="00E72BE3"/>
    <w:rsid w:val="00E83C0A"/>
    <w:rsid w:val="00EC29F9"/>
    <w:rsid w:val="00ED20D4"/>
    <w:rsid w:val="00EF23D2"/>
    <w:rsid w:val="00EF45D1"/>
    <w:rsid w:val="00F00720"/>
    <w:rsid w:val="00F03A88"/>
    <w:rsid w:val="00F0530D"/>
    <w:rsid w:val="00F07CE1"/>
    <w:rsid w:val="00F16D0E"/>
    <w:rsid w:val="00F2261B"/>
    <w:rsid w:val="00F30D3E"/>
    <w:rsid w:val="00F3434B"/>
    <w:rsid w:val="00F4247F"/>
    <w:rsid w:val="00F46683"/>
    <w:rsid w:val="00F51D9E"/>
    <w:rsid w:val="00F550E8"/>
    <w:rsid w:val="00F63D6E"/>
    <w:rsid w:val="00F64795"/>
    <w:rsid w:val="00F758FC"/>
    <w:rsid w:val="00F76560"/>
    <w:rsid w:val="00F872ED"/>
    <w:rsid w:val="00F976EB"/>
    <w:rsid w:val="00FA7258"/>
    <w:rsid w:val="00FB19D0"/>
    <w:rsid w:val="00FB2E78"/>
    <w:rsid w:val="00FC18E6"/>
    <w:rsid w:val="00FC6D5B"/>
    <w:rsid w:val="00FC7FD0"/>
    <w:rsid w:val="00FD34B3"/>
    <w:rsid w:val="00FD5CA3"/>
    <w:rsid w:val="00FE6E28"/>
    <w:rsid w:val="00FE7D26"/>
    <w:rsid w:val="00FF4D0D"/>
    <w:rsid w:val="00FF7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53CEB"/>
  <w15:docId w15:val="{D803572A-8DC0-4EC6-BF2C-25168EC8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E637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character" w:styleId="Refdecomentario">
    <w:name w:val="annotation reference"/>
    <w:uiPriority w:val="99"/>
    <w:semiHidden/>
    <w:unhideWhenUsed/>
    <w:rsid w:val="007B11D8"/>
    <w:rPr>
      <w:sz w:val="16"/>
      <w:szCs w:val="16"/>
    </w:rPr>
  </w:style>
  <w:style w:type="paragraph" w:styleId="Textocomentario">
    <w:name w:val="annotation text"/>
    <w:basedOn w:val="Normal"/>
    <w:link w:val="TextocomentarioCar"/>
    <w:uiPriority w:val="99"/>
    <w:semiHidden/>
    <w:unhideWhenUsed/>
    <w:rsid w:val="007B11D8"/>
    <w:pPr>
      <w:spacing w:line="240" w:lineRule="auto"/>
    </w:pPr>
    <w:rPr>
      <w:sz w:val="20"/>
      <w:szCs w:val="20"/>
    </w:rPr>
  </w:style>
  <w:style w:type="character" w:customStyle="1" w:styleId="TextocomentarioCar">
    <w:name w:val="Texto comentario Car"/>
    <w:link w:val="Textocomentario"/>
    <w:uiPriority w:val="99"/>
    <w:semiHidden/>
    <w:rsid w:val="007B11D8"/>
    <w:rPr>
      <w:sz w:val="20"/>
      <w:szCs w:val="20"/>
    </w:rPr>
  </w:style>
  <w:style w:type="paragraph" w:styleId="Asuntodelcomentario">
    <w:name w:val="annotation subject"/>
    <w:basedOn w:val="Textocomentario"/>
    <w:next w:val="Textocomentario"/>
    <w:link w:val="AsuntodelcomentarioCar"/>
    <w:uiPriority w:val="99"/>
    <w:semiHidden/>
    <w:unhideWhenUsed/>
    <w:rsid w:val="007B11D8"/>
    <w:rPr>
      <w:b/>
      <w:bCs/>
    </w:rPr>
  </w:style>
  <w:style w:type="character" w:customStyle="1" w:styleId="AsuntodelcomentarioCar">
    <w:name w:val="Asunto del comentario Car"/>
    <w:link w:val="Asuntodelcomentario"/>
    <w:uiPriority w:val="99"/>
    <w:semiHidden/>
    <w:rsid w:val="007B11D8"/>
    <w:rPr>
      <w:b/>
      <w:bCs/>
      <w:sz w:val="20"/>
      <w:szCs w:val="20"/>
    </w:rPr>
  </w:style>
  <w:style w:type="paragraph" w:styleId="Revisin">
    <w:name w:val="Revision"/>
    <w:hidden/>
    <w:uiPriority w:val="99"/>
    <w:semiHidden/>
    <w:rsid w:val="009D3E76"/>
    <w:rPr>
      <w:sz w:val="22"/>
      <w:szCs w:val="22"/>
      <w:lang w:eastAsia="en-US"/>
    </w:rPr>
  </w:style>
  <w:style w:type="character" w:customStyle="1" w:styleId="Ttulo1Car">
    <w:name w:val="Título 1 Car"/>
    <w:basedOn w:val="Fuentedeprrafopredeter"/>
    <w:link w:val="Ttulo1"/>
    <w:uiPriority w:val="9"/>
    <w:rsid w:val="00E6379E"/>
    <w:rPr>
      <w:rFonts w:asciiTheme="majorHAnsi" w:eastAsiaTheme="majorEastAsia" w:hAnsiTheme="majorHAnsi" w:cstheme="majorBidi"/>
      <w:color w:val="365F91" w:themeColor="accent1" w:themeShade="BF"/>
      <w:sz w:val="32"/>
      <w:szCs w:val="32"/>
      <w:lang w:eastAsia="en-US"/>
    </w:rPr>
  </w:style>
  <w:style w:type="table" w:styleId="Tablaconcuadrcula">
    <w:name w:val="Table Grid"/>
    <w:basedOn w:val="Tablanormal"/>
    <w:uiPriority w:val="39"/>
    <w:rsid w:val="00812C14"/>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E357-E0F2-4A69-AE2C-489A28FE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UJA</cp:lastModifiedBy>
  <cp:revision>8</cp:revision>
  <cp:lastPrinted>2019-08-14T09:31:00Z</cp:lastPrinted>
  <dcterms:created xsi:type="dcterms:W3CDTF">2024-01-08T08:22:00Z</dcterms:created>
  <dcterms:modified xsi:type="dcterms:W3CDTF">2024-02-05T11:18:00Z</dcterms:modified>
</cp:coreProperties>
</file>