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95E0" w14:textId="77777777" w:rsidR="000B44AE" w:rsidRPr="00D2318D" w:rsidRDefault="000B44AE" w:rsidP="000B44AE">
      <w:pPr>
        <w:pStyle w:val="Textoindependiente"/>
        <w:spacing w:after="120" w:line="276" w:lineRule="auto"/>
        <w:jc w:val="both"/>
        <w:rPr>
          <w:rFonts w:ascii="Santander Text" w:hAnsi="Santander Text" w:cs="Arial"/>
          <w:b/>
          <w:szCs w:val="22"/>
        </w:rPr>
      </w:pPr>
    </w:p>
    <w:p w14:paraId="0ACD83E7" w14:textId="3B00AF78" w:rsidR="000B44AE" w:rsidRDefault="008847E4" w:rsidP="005D176B">
      <w:pPr>
        <w:pStyle w:val="Textoindependiente"/>
        <w:spacing w:after="120" w:line="276" w:lineRule="auto"/>
        <w:jc w:val="both"/>
        <w:rPr>
          <w:rFonts w:ascii="Santander Text" w:hAnsi="Santander Text" w:cs="Arial"/>
          <w:b/>
          <w:szCs w:val="22"/>
        </w:rPr>
      </w:pPr>
      <w:r>
        <w:rPr>
          <w:rFonts w:ascii="Santander Text" w:hAnsi="Santander Text" w:cs="Arial"/>
          <w:b/>
          <w:szCs w:val="22"/>
        </w:rPr>
        <w:t>Declaración de privacidad:</w:t>
      </w:r>
    </w:p>
    <w:p w14:paraId="437A6862" w14:textId="3D9FC307" w:rsidR="008847E4" w:rsidRPr="00D2318D" w:rsidRDefault="005D176B" w:rsidP="005D176B">
      <w:pPr>
        <w:pStyle w:val="Textoindependiente"/>
        <w:spacing w:after="120" w:line="276" w:lineRule="auto"/>
        <w:jc w:val="both"/>
        <w:rPr>
          <w:rFonts w:ascii="Santander Text" w:hAnsi="Santander Text" w:cs="Arial"/>
          <w:b/>
          <w:szCs w:val="22"/>
        </w:rPr>
      </w:pPr>
      <w:r>
        <w:rPr>
          <w:rFonts w:ascii="Santander Text" w:hAnsi="Santander Text" w:cs="Arial"/>
          <w:b/>
          <w:szCs w:val="22"/>
        </w:rPr>
        <w:t>Responsable del tratamiento.</w:t>
      </w:r>
    </w:p>
    <w:p w14:paraId="6251DBD0" w14:textId="11DC414A" w:rsidR="006B7DC8" w:rsidRPr="006B7DC8" w:rsidRDefault="006B7DC8" w:rsidP="006B7DC8">
      <w:pPr>
        <w:shd w:val="clear" w:color="auto" w:fill="FFFFFF"/>
        <w:spacing w:after="120" w:line="276" w:lineRule="auto"/>
        <w:jc w:val="both"/>
        <w:rPr>
          <w:rFonts w:ascii="Santander Text" w:hAnsi="Santander Text" w:cs="Arial"/>
          <w:sz w:val="22"/>
          <w:szCs w:val="22"/>
        </w:rPr>
      </w:pPr>
      <w:r w:rsidRPr="006B7DC8">
        <w:rPr>
          <w:rFonts w:ascii="Santander Text" w:hAnsi="Santander Text" w:cs="Arial"/>
          <w:sz w:val="22"/>
          <w:szCs w:val="22"/>
        </w:rPr>
        <w:t>El Responsable del tratamiento</w:t>
      </w:r>
      <w:r w:rsidR="003A37F4">
        <w:rPr>
          <w:rFonts w:ascii="Santander Text" w:hAnsi="Santander Text" w:cs="Arial"/>
          <w:sz w:val="22"/>
          <w:szCs w:val="22"/>
        </w:rPr>
        <w:t xml:space="preserve"> de los datos</w:t>
      </w:r>
      <w:r w:rsidR="002E4D86">
        <w:rPr>
          <w:rFonts w:ascii="Santander Text" w:hAnsi="Santander Text" w:cs="Arial"/>
          <w:sz w:val="22"/>
          <w:szCs w:val="22"/>
        </w:rPr>
        <w:t xml:space="preserve"> de los usuarios (en adelante, el “Usuario” o los “Usuarios”)</w:t>
      </w:r>
      <w:r w:rsidRPr="006B7DC8">
        <w:rPr>
          <w:rFonts w:ascii="Santander Text" w:hAnsi="Santander Text" w:cs="Arial"/>
          <w:sz w:val="22"/>
          <w:szCs w:val="22"/>
        </w:rPr>
        <w:t xml:space="preserve"> para la concesión y la gestión del </w:t>
      </w:r>
      <w:r w:rsidR="00C81456">
        <w:rPr>
          <w:rFonts w:ascii="Santander Text" w:hAnsi="Santander Text" w:cs="Arial"/>
          <w:sz w:val="22"/>
          <w:szCs w:val="22"/>
        </w:rPr>
        <w:t>p</w:t>
      </w:r>
      <w:r w:rsidRPr="006B7DC8">
        <w:rPr>
          <w:rFonts w:ascii="Santander Text" w:hAnsi="Santander Text" w:cs="Arial"/>
          <w:sz w:val="22"/>
          <w:szCs w:val="22"/>
        </w:rPr>
        <w:t>rograma</w:t>
      </w:r>
      <w:r w:rsidR="00C81456">
        <w:rPr>
          <w:rFonts w:ascii="Santander Text" w:hAnsi="Santander Text" w:cs="Arial"/>
          <w:sz w:val="22"/>
          <w:szCs w:val="22"/>
        </w:rPr>
        <w:t xml:space="preserve"> (en adelante, el </w:t>
      </w:r>
      <w:r w:rsidR="00CC1408">
        <w:rPr>
          <w:rFonts w:ascii="Santander Text" w:hAnsi="Santander Text" w:cs="Arial"/>
          <w:sz w:val="22"/>
          <w:szCs w:val="22"/>
        </w:rPr>
        <w:t xml:space="preserve">“Programa”) </w:t>
      </w:r>
      <w:r w:rsidR="00A504F9">
        <w:rPr>
          <w:rFonts w:ascii="Santander Text" w:hAnsi="Santander Text" w:cs="Arial"/>
          <w:sz w:val="22"/>
          <w:szCs w:val="22"/>
        </w:rPr>
        <w:t>a</w:t>
      </w:r>
      <w:r w:rsidR="00C036EE">
        <w:rPr>
          <w:rFonts w:ascii="Santander Text" w:hAnsi="Santander Text" w:cs="Arial"/>
          <w:sz w:val="22"/>
          <w:szCs w:val="22"/>
        </w:rPr>
        <w:t>l</w:t>
      </w:r>
      <w:r w:rsidR="00A504F9">
        <w:rPr>
          <w:rFonts w:ascii="Santander Text" w:hAnsi="Santander Text" w:cs="Arial"/>
          <w:sz w:val="22"/>
          <w:szCs w:val="22"/>
        </w:rPr>
        <w:t xml:space="preserve"> cual te has inscrito </w:t>
      </w:r>
      <w:r w:rsidR="00620D9D">
        <w:rPr>
          <w:rFonts w:ascii="Santander Text" w:hAnsi="Santander Text" w:cs="Arial"/>
          <w:sz w:val="22"/>
          <w:szCs w:val="22"/>
        </w:rPr>
        <w:t xml:space="preserve">a través de la plataforma de Santander Open Academy </w:t>
      </w:r>
      <w:r w:rsidR="002E1431">
        <w:rPr>
          <w:rFonts w:ascii="Santander Text" w:hAnsi="Santander Text" w:cs="Arial"/>
          <w:sz w:val="22"/>
          <w:szCs w:val="22"/>
        </w:rPr>
        <w:t>es</w:t>
      </w:r>
      <w:r w:rsidRPr="006B7DC8">
        <w:rPr>
          <w:rFonts w:ascii="Santander Text" w:hAnsi="Santander Text" w:cs="Arial"/>
          <w:sz w:val="22"/>
          <w:szCs w:val="22"/>
        </w:rPr>
        <w:t xml:space="preserve"> la Universidad </w:t>
      </w:r>
      <w:r w:rsidR="000770F4">
        <w:rPr>
          <w:rFonts w:ascii="Santander Text" w:hAnsi="Santander Text" w:cs="Arial"/>
          <w:sz w:val="22"/>
          <w:szCs w:val="22"/>
        </w:rPr>
        <w:t>de Jaén</w:t>
      </w:r>
      <w:r w:rsidR="000F54A2">
        <w:rPr>
          <w:rFonts w:ascii="Santander Text" w:hAnsi="Santander Text" w:cs="Arial"/>
          <w:sz w:val="22"/>
          <w:szCs w:val="22"/>
        </w:rPr>
        <w:t xml:space="preserve"> con </w:t>
      </w:r>
      <w:proofErr w:type="gramStart"/>
      <w:r w:rsidR="000F54A2">
        <w:rPr>
          <w:rFonts w:ascii="Santander Text" w:hAnsi="Santander Text" w:cs="Arial"/>
          <w:sz w:val="22"/>
          <w:szCs w:val="22"/>
        </w:rPr>
        <w:t xml:space="preserve">CIF </w:t>
      </w:r>
      <w:r w:rsidR="000770F4" w:rsidRPr="006B7DC8">
        <w:rPr>
          <w:rFonts w:ascii="Santander Text" w:hAnsi="Santander Text" w:cs="Arial"/>
          <w:sz w:val="22"/>
          <w:szCs w:val="22"/>
        </w:rPr>
        <w:t xml:space="preserve"> </w:t>
      </w:r>
      <w:r w:rsidR="000F54A2" w:rsidRPr="000F54A2">
        <w:rPr>
          <w:rFonts w:ascii="Santander Text" w:hAnsi="Santander Text" w:cs="Arial"/>
          <w:sz w:val="22"/>
          <w:szCs w:val="22"/>
        </w:rPr>
        <w:t>Q</w:t>
      </w:r>
      <w:proofErr w:type="gramEnd"/>
      <w:r w:rsidR="000F54A2" w:rsidRPr="000F54A2">
        <w:rPr>
          <w:rFonts w:ascii="Santander Text" w:hAnsi="Santander Text" w:cs="Arial"/>
          <w:sz w:val="22"/>
          <w:szCs w:val="22"/>
        </w:rPr>
        <w:t xml:space="preserve">7350006H </w:t>
      </w:r>
      <w:r w:rsidRPr="006B7DC8">
        <w:rPr>
          <w:rFonts w:ascii="Santander Text" w:hAnsi="Santander Text" w:cs="Arial"/>
          <w:sz w:val="22"/>
          <w:szCs w:val="22"/>
        </w:rPr>
        <w:t xml:space="preserve">(en adelante, la “Institución”) la cual solo será responsable del tratamiento de los datos personales de sus propios estudiantes. </w:t>
      </w:r>
    </w:p>
    <w:p w14:paraId="59C643E6" w14:textId="5B2FF6C7" w:rsidR="00844F01" w:rsidRPr="00844F01" w:rsidRDefault="002F17BD" w:rsidP="000B44AE">
      <w:pPr>
        <w:shd w:val="clear" w:color="auto" w:fill="FFFFFF"/>
        <w:spacing w:after="120" w:line="276" w:lineRule="auto"/>
        <w:jc w:val="both"/>
        <w:rPr>
          <w:rFonts w:ascii="Santander Text" w:hAnsi="Santander Text" w:cs="Arial"/>
          <w:b/>
          <w:bCs/>
          <w:sz w:val="22"/>
          <w:szCs w:val="22"/>
        </w:rPr>
      </w:pPr>
      <w:r>
        <w:rPr>
          <w:rFonts w:ascii="Santander Text" w:hAnsi="Santander Text" w:cs="Arial"/>
          <w:b/>
          <w:bCs/>
          <w:sz w:val="22"/>
          <w:szCs w:val="22"/>
        </w:rPr>
        <w:t>Datos que tratamos y procedencia</w:t>
      </w:r>
      <w:r w:rsidR="00844F01" w:rsidRPr="00844F01">
        <w:rPr>
          <w:rFonts w:ascii="Santander Text" w:hAnsi="Santander Text" w:cs="Arial"/>
          <w:b/>
          <w:bCs/>
          <w:sz w:val="22"/>
          <w:szCs w:val="22"/>
        </w:rPr>
        <w:t xml:space="preserve"> de los </w:t>
      </w:r>
      <w:r>
        <w:rPr>
          <w:rFonts w:ascii="Santander Text" w:hAnsi="Santander Text" w:cs="Arial"/>
          <w:b/>
          <w:bCs/>
          <w:sz w:val="22"/>
          <w:szCs w:val="22"/>
        </w:rPr>
        <w:t>mismos</w:t>
      </w:r>
      <w:r w:rsidR="00AB7339">
        <w:rPr>
          <w:rFonts w:ascii="Santander Text" w:hAnsi="Santander Text" w:cs="Arial"/>
          <w:b/>
          <w:bCs/>
          <w:sz w:val="22"/>
          <w:szCs w:val="22"/>
        </w:rPr>
        <w:t>.</w:t>
      </w:r>
    </w:p>
    <w:p w14:paraId="03A19F08" w14:textId="43E8DE04" w:rsidR="00844F01" w:rsidRDefault="00844F01" w:rsidP="000B44AE">
      <w:pPr>
        <w:shd w:val="clear" w:color="auto" w:fill="FFFFFF"/>
        <w:spacing w:after="120" w:line="276" w:lineRule="auto"/>
        <w:jc w:val="both"/>
        <w:rPr>
          <w:rFonts w:ascii="Santander Text" w:hAnsi="Santander Text" w:cs="Arial"/>
          <w:sz w:val="22"/>
          <w:szCs w:val="22"/>
        </w:rPr>
      </w:pPr>
      <w:r>
        <w:rPr>
          <w:rFonts w:ascii="Santander Text" w:hAnsi="Santander Text" w:cs="Arial"/>
          <w:sz w:val="22"/>
          <w:szCs w:val="22"/>
        </w:rPr>
        <w:t xml:space="preserve">La </w:t>
      </w:r>
      <w:r w:rsidR="00487D46">
        <w:rPr>
          <w:rFonts w:ascii="Santander Text" w:hAnsi="Santander Text" w:cs="Arial"/>
          <w:sz w:val="22"/>
          <w:szCs w:val="22"/>
        </w:rPr>
        <w:t>Institución obtiene</w:t>
      </w:r>
      <w:r>
        <w:rPr>
          <w:rFonts w:ascii="Santander Text" w:hAnsi="Santander Text" w:cs="Arial"/>
          <w:sz w:val="22"/>
          <w:szCs w:val="22"/>
        </w:rPr>
        <w:t xml:space="preserve"> los datos de los </w:t>
      </w:r>
      <w:r w:rsidR="002E4D86">
        <w:rPr>
          <w:rFonts w:ascii="Santander Text" w:hAnsi="Santander Text" w:cs="Arial"/>
          <w:sz w:val="22"/>
          <w:szCs w:val="22"/>
        </w:rPr>
        <w:t>U</w:t>
      </w:r>
      <w:r w:rsidR="00AB7339">
        <w:rPr>
          <w:rFonts w:ascii="Santander Text" w:hAnsi="Santander Text" w:cs="Arial"/>
          <w:sz w:val="22"/>
          <w:szCs w:val="22"/>
        </w:rPr>
        <w:t xml:space="preserve">suarios </w:t>
      </w:r>
      <w:r>
        <w:rPr>
          <w:rFonts w:ascii="Santander Text" w:hAnsi="Santander Text" w:cs="Arial"/>
          <w:sz w:val="22"/>
          <w:szCs w:val="22"/>
        </w:rPr>
        <w:t>que se inscriban en el presente Programa de</w:t>
      </w:r>
      <w:r w:rsidR="002F17BD">
        <w:rPr>
          <w:rFonts w:ascii="Santander Text" w:hAnsi="Santander Text" w:cs="Arial"/>
          <w:sz w:val="22"/>
          <w:szCs w:val="22"/>
        </w:rPr>
        <w:t xml:space="preserve"> la plataforma</w:t>
      </w:r>
      <w:r>
        <w:rPr>
          <w:rFonts w:ascii="Santander Text" w:hAnsi="Santander Text" w:cs="Arial"/>
          <w:sz w:val="22"/>
          <w:szCs w:val="22"/>
        </w:rPr>
        <w:t xml:space="preserve"> </w:t>
      </w:r>
      <w:r w:rsidR="00B5798F">
        <w:rPr>
          <w:rFonts w:ascii="Santander Text" w:hAnsi="Santander Text" w:cs="Arial"/>
          <w:sz w:val="22"/>
          <w:szCs w:val="22"/>
        </w:rPr>
        <w:t xml:space="preserve">Santander Open Academy, </w:t>
      </w:r>
      <w:r>
        <w:rPr>
          <w:rFonts w:ascii="Santander Text" w:hAnsi="Santander Text" w:cs="Arial"/>
          <w:sz w:val="22"/>
          <w:szCs w:val="22"/>
        </w:rPr>
        <w:t>cuyo responsable del tratamiento es Universia Holding, SL</w:t>
      </w:r>
      <w:r w:rsidR="00665D6C">
        <w:rPr>
          <w:rFonts w:ascii="Santander Text" w:hAnsi="Santander Text" w:cs="Arial"/>
          <w:sz w:val="22"/>
          <w:szCs w:val="22"/>
        </w:rPr>
        <w:t>,</w:t>
      </w:r>
      <w:r>
        <w:rPr>
          <w:rFonts w:ascii="Santander Text" w:hAnsi="Santander Text" w:cs="Arial"/>
          <w:sz w:val="22"/>
          <w:szCs w:val="22"/>
        </w:rPr>
        <w:t xml:space="preserve"> en lo referido</w:t>
      </w:r>
      <w:r w:rsidR="0061450B">
        <w:rPr>
          <w:rFonts w:ascii="Santander Text" w:hAnsi="Santander Text" w:cs="Arial"/>
          <w:sz w:val="22"/>
          <w:szCs w:val="22"/>
        </w:rPr>
        <w:t xml:space="preserve"> </w:t>
      </w:r>
      <w:r w:rsidR="00316FF8">
        <w:rPr>
          <w:rFonts w:ascii="Santander Text" w:hAnsi="Santander Text" w:cs="Arial"/>
          <w:sz w:val="22"/>
          <w:szCs w:val="22"/>
        </w:rPr>
        <w:t>únicamente a</w:t>
      </w:r>
      <w:r>
        <w:rPr>
          <w:rFonts w:ascii="Santander Text" w:hAnsi="Santander Text" w:cs="Arial"/>
          <w:sz w:val="22"/>
          <w:szCs w:val="22"/>
        </w:rPr>
        <w:t xml:space="preserve"> </w:t>
      </w:r>
      <w:r w:rsidR="0047364D">
        <w:rPr>
          <w:rFonts w:ascii="Santander Text" w:hAnsi="Santander Text" w:cs="Arial"/>
          <w:sz w:val="22"/>
          <w:szCs w:val="22"/>
        </w:rPr>
        <w:t xml:space="preserve">su </w:t>
      </w:r>
      <w:r w:rsidR="00AB7339">
        <w:rPr>
          <w:rFonts w:ascii="Santander Text" w:hAnsi="Santander Text" w:cs="Arial"/>
          <w:sz w:val="22"/>
          <w:szCs w:val="22"/>
        </w:rPr>
        <w:t>participación</w:t>
      </w:r>
      <w:r>
        <w:rPr>
          <w:rFonts w:ascii="Santander Text" w:hAnsi="Santander Text" w:cs="Arial"/>
          <w:sz w:val="22"/>
          <w:szCs w:val="22"/>
        </w:rPr>
        <w:t xml:space="preserve"> en este Programa. Estos datos son: </w:t>
      </w:r>
      <w:r w:rsidRPr="00844F01">
        <w:rPr>
          <w:rFonts w:ascii="Santander Text" w:hAnsi="Santander Text" w:cs="Arial"/>
          <w:sz w:val="22"/>
          <w:szCs w:val="22"/>
        </w:rPr>
        <w:t>nombre, apellidos, país de residencia, e-mail, fecha de nacimiento y datos relativos a la navegación y uso del Portal</w:t>
      </w:r>
      <w:r>
        <w:rPr>
          <w:rFonts w:ascii="Santander Text" w:hAnsi="Santander Text" w:cs="Arial"/>
          <w:sz w:val="22"/>
          <w:szCs w:val="22"/>
        </w:rPr>
        <w:t xml:space="preserve"> (éstos últimos </w:t>
      </w:r>
      <w:r w:rsidR="00AB7339">
        <w:rPr>
          <w:rFonts w:ascii="Santander Text" w:hAnsi="Santander Text" w:cs="Arial"/>
          <w:sz w:val="22"/>
          <w:szCs w:val="22"/>
        </w:rPr>
        <w:t>únicamente en lo que pudiera aplicar</w:t>
      </w:r>
      <w:r>
        <w:rPr>
          <w:rFonts w:ascii="Santander Text" w:hAnsi="Santander Text" w:cs="Arial"/>
          <w:sz w:val="22"/>
          <w:szCs w:val="22"/>
        </w:rPr>
        <w:t xml:space="preserve"> </w:t>
      </w:r>
      <w:r w:rsidR="005E3E6E">
        <w:rPr>
          <w:rFonts w:ascii="Santander Text" w:hAnsi="Santander Text" w:cs="Arial"/>
          <w:sz w:val="22"/>
          <w:szCs w:val="22"/>
        </w:rPr>
        <w:t>puesto que el proceso se gestiona por la Institución a través de la plataforma</w:t>
      </w:r>
      <w:r w:rsidR="0061696A">
        <w:rPr>
          <w:rFonts w:ascii="Santander Text" w:hAnsi="Santander Text" w:cs="Arial"/>
          <w:sz w:val="22"/>
          <w:szCs w:val="22"/>
        </w:rPr>
        <w:t xml:space="preserve"> </w:t>
      </w:r>
      <w:r w:rsidR="00D32B3A">
        <w:rPr>
          <w:rFonts w:ascii="Santander Text" w:hAnsi="Santander Text" w:cs="Arial"/>
          <w:sz w:val="22"/>
          <w:szCs w:val="22"/>
        </w:rPr>
        <w:t>Santander</w:t>
      </w:r>
      <w:r w:rsidR="00832AE6">
        <w:rPr>
          <w:rFonts w:ascii="Santander Text" w:hAnsi="Santander Text" w:cs="Arial"/>
          <w:sz w:val="22"/>
          <w:szCs w:val="22"/>
        </w:rPr>
        <w:t xml:space="preserve"> Open Academy</w:t>
      </w:r>
      <w:r w:rsidR="001F518B">
        <w:rPr>
          <w:rFonts w:ascii="Santander Text" w:hAnsi="Santander Text" w:cs="Arial"/>
          <w:sz w:val="22"/>
          <w:szCs w:val="22"/>
        </w:rPr>
        <w:t>)</w:t>
      </w:r>
      <w:r>
        <w:rPr>
          <w:rFonts w:ascii="Santander Text" w:hAnsi="Santander Text" w:cs="Arial"/>
          <w:sz w:val="22"/>
          <w:szCs w:val="22"/>
        </w:rPr>
        <w:t>.</w:t>
      </w:r>
    </w:p>
    <w:p w14:paraId="3686D614" w14:textId="0E1F7D6E" w:rsidR="00844F01" w:rsidRDefault="00844F01" w:rsidP="000B44AE">
      <w:pPr>
        <w:shd w:val="clear" w:color="auto" w:fill="FFFFFF"/>
        <w:spacing w:after="120" w:line="276" w:lineRule="auto"/>
        <w:jc w:val="both"/>
        <w:rPr>
          <w:rFonts w:ascii="Santander Text" w:hAnsi="Santander Text" w:cs="Arial"/>
          <w:sz w:val="22"/>
          <w:szCs w:val="22"/>
        </w:rPr>
      </w:pPr>
      <w:r>
        <w:rPr>
          <w:rFonts w:ascii="Santander Text" w:hAnsi="Santander Text" w:cs="Arial"/>
          <w:sz w:val="22"/>
          <w:szCs w:val="22"/>
        </w:rPr>
        <w:t xml:space="preserve">Asimismo, la </w:t>
      </w:r>
      <w:r w:rsidR="00AB7339">
        <w:rPr>
          <w:rFonts w:ascii="Santander Text" w:hAnsi="Santander Text" w:cs="Arial"/>
          <w:sz w:val="22"/>
          <w:szCs w:val="22"/>
        </w:rPr>
        <w:t>Institución i</w:t>
      </w:r>
      <w:r>
        <w:rPr>
          <w:rFonts w:ascii="Santander Text" w:hAnsi="Santander Text" w:cs="Arial"/>
          <w:sz w:val="22"/>
          <w:szCs w:val="22"/>
        </w:rPr>
        <w:t xml:space="preserve">ncluirá en la convocatoria del presente Programa las preguntas </w:t>
      </w:r>
      <w:r w:rsidR="00AB7339">
        <w:rPr>
          <w:rFonts w:ascii="Santander Text" w:hAnsi="Santander Text" w:cs="Arial"/>
          <w:sz w:val="22"/>
          <w:szCs w:val="22"/>
        </w:rPr>
        <w:t xml:space="preserve">y las solicitudes de información </w:t>
      </w:r>
      <w:r>
        <w:rPr>
          <w:rFonts w:ascii="Santander Text" w:hAnsi="Santander Text" w:cs="Arial"/>
          <w:sz w:val="22"/>
          <w:szCs w:val="22"/>
        </w:rPr>
        <w:t>necesarias para</w:t>
      </w:r>
      <w:r w:rsidR="00AB7339">
        <w:rPr>
          <w:rFonts w:ascii="Santander Text" w:hAnsi="Santander Text" w:cs="Arial"/>
          <w:sz w:val="22"/>
          <w:szCs w:val="22"/>
        </w:rPr>
        <w:t xml:space="preserve"> acreditar, evaluar y gestionar la candidatura</w:t>
      </w:r>
      <w:r>
        <w:rPr>
          <w:rFonts w:ascii="Santander Text" w:hAnsi="Santander Text" w:cs="Arial"/>
          <w:sz w:val="22"/>
          <w:szCs w:val="22"/>
        </w:rPr>
        <w:t xml:space="preserve"> del </w:t>
      </w:r>
      <w:r w:rsidR="00AB7339">
        <w:rPr>
          <w:rFonts w:ascii="Santander Text" w:hAnsi="Santander Text" w:cs="Arial"/>
          <w:sz w:val="22"/>
          <w:szCs w:val="22"/>
        </w:rPr>
        <w:t>Usuario</w:t>
      </w:r>
      <w:r w:rsidR="00985FFB">
        <w:rPr>
          <w:rFonts w:ascii="Santander Text" w:hAnsi="Santander Text" w:cs="Arial"/>
          <w:sz w:val="22"/>
          <w:szCs w:val="22"/>
        </w:rPr>
        <w:t>. E</w:t>
      </w:r>
      <w:r w:rsidR="002F17BD">
        <w:rPr>
          <w:rFonts w:ascii="Santander Text" w:hAnsi="Santander Text" w:cs="Arial"/>
          <w:sz w:val="22"/>
          <w:szCs w:val="22"/>
        </w:rPr>
        <w:t>n este sentido, podrá tratar</w:t>
      </w:r>
      <w:r w:rsidR="00985FFB">
        <w:rPr>
          <w:rFonts w:ascii="Santander Text" w:hAnsi="Santander Text" w:cs="Arial"/>
          <w:sz w:val="22"/>
          <w:szCs w:val="22"/>
        </w:rPr>
        <w:t>:</w:t>
      </w:r>
      <w:r w:rsidR="002F17BD">
        <w:rPr>
          <w:rFonts w:ascii="Santander Text" w:hAnsi="Santander Text" w:cs="Arial"/>
          <w:sz w:val="22"/>
          <w:szCs w:val="22"/>
        </w:rPr>
        <w:t xml:space="preserve"> datos identificativos, </w:t>
      </w:r>
      <w:r w:rsidR="00985FFB">
        <w:rPr>
          <w:rFonts w:ascii="Santander Text" w:hAnsi="Santander Text" w:cs="Arial"/>
          <w:sz w:val="22"/>
          <w:szCs w:val="22"/>
        </w:rPr>
        <w:t>datos relativos</w:t>
      </w:r>
      <w:r w:rsidR="002F17BD">
        <w:rPr>
          <w:rFonts w:ascii="Santander Text" w:hAnsi="Santander Text" w:cs="Arial"/>
          <w:sz w:val="22"/>
          <w:szCs w:val="22"/>
        </w:rPr>
        <w:t xml:space="preserve"> características personales, datos académicos y profesionales, datos relativos al empleo, y datos relativos a la personalidad (estos últimos </w:t>
      </w:r>
      <w:r w:rsidR="005E3E6E">
        <w:rPr>
          <w:rFonts w:ascii="Santander Text" w:hAnsi="Santander Text" w:cs="Arial"/>
          <w:sz w:val="22"/>
          <w:szCs w:val="22"/>
        </w:rPr>
        <w:t>en relación con</w:t>
      </w:r>
      <w:r w:rsidR="002F17BD">
        <w:rPr>
          <w:rFonts w:ascii="Santander Text" w:hAnsi="Santander Text" w:cs="Arial"/>
          <w:sz w:val="22"/>
          <w:szCs w:val="22"/>
        </w:rPr>
        <w:t xml:space="preserve"> la evaluación que pudiera hacer </w:t>
      </w:r>
      <w:r w:rsidR="00985FFB">
        <w:rPr>
          <w:rFonts w:ascii="Santander Text" w:hAnsi="Santander Text" w:cs="Arial"/>
          <w:sz w:val="22"/>
          <w:szCs w:val="22"/>
        </w:rPr>
        <w:t>la Institución de los Usuarios para el Programa).</w:t>
      </w:r>
    </w:p>
    <w:p w14:paraId="29D5E011" w14:textId="77777777" w:rsidR="00AB764A" w:rsidRDefault="002F17BD" w:rsidP="000B44AE">
      <w:pPr>
        <w:shd w:val="clear" w:color="auto" w:fill="FFFFFF"/>
        <w:spacing w:after="120" w:line="276" w:lineRule="auto"/>
        <w:jc w:val="both"/>
        <w:rPr>
          <w:rFonts w:ascii="Santander Text" w:hAnsi="Santander Text" w:cs="Arial"/>
          <w:b/>
          <w:bCs/>
          <w:sz w:val="22"/>
          <w:szCs w:val="22"/>
        </w:rPr>
      </w:pPr>
      <w:r w:rsidRPr="002F17BD">
        <w:rPr>
          <w:rFonts w:ascii="Santander Text" w:hAnsi="Santander Text" w:cs="Arial"/>
          <w:b/>
          <w:bCs/>
          <w:sz w:val="22"/>
          <w:szCs w:val="22"/>
        </w:rPr>
        <w:t>Finalidades para las que se tratarán los datos personales</w:t>
      </w:r>
      <w:r>
        <w:rPr>
          <w:rFonts w:ascii="Santander Text" w:hAnsi="Santander Text" w:cs="Arial"/>
          <w:b/>
          <w:bCs/>
          <w:sz w:val="22"/>
          <w:szCs w:val="22"/>
        </w:rPr>
        <w:t>.</w:t>
      </w:r>
    </w:p>
    <w:p w14:paraId="39A04853" w14:textId="578F26F1" w:rsidR="002F17BD" w:rsidRDefault="002F17BD" w:rsidP="000B44AE">
      <w:pPr>
        <w:shd w:val="clear" w:color="auto" w:fill="FFFFFF"/>
        <w:spacing w:after="120" w:line="276" w:lineRule="auto"/>
        <w:jc w:val="both"/>
        <w:rPr>
          <w:rFonts w:ascii="Santander Text" w:hAnsi="Santander Text" w:cs="Arial"/>
          <w:sz w:val="22"/>
          <w:szCs w:val="22"/>
        </w:rPr>
      </w:pPr>
      <w:r w:rsidRPr="002F17BD">
        <w:rPr>
          <w:rFonts w:ascii="Santander Text" w:hAnsi="Santander Text" w:cs="Arial"/>
          <w:sz w:val="22"/>
          <w:szCs w:val="22"/>
        </w:rPr>
        <w:t xml:space="preserve">Los datos de los </w:t>
      </w:r>
      <w:r w:rsidR="005E3E6E">
        <w:rPr>
          <w:rFonts w:ascii="Santander Text" w:hAnsi="Santander Text" w:cs="Arial"/>
          <w:sz w:val="22"/>
          <w:szCs w:val="22"/>
        </w:rPr>
        <w:t>Usuarios</w:t>
      </w:r>
      <w:r w:rsidRPr="002F17BD">
        <w:rPr>
          <w:rFonts w:ascii="Santander Text" w:hAnsi="Santander Text" w:cs="Arial"/>
          <w:sz w:val="22"/>
          <w:szCs w:val="22"/>
        </w:rPr>
        <w:t xml:space="preserve"> que se recaben a razón del presente Programa</w:t>
      </w:r>
      <w:r>
        <w:rPr>
          <w:rFonts w:ascii="Santander Text" w:hAnsi="Santander Text" w:cs="Arial"/>
          <w:sz w:val="22"/>
          <w:szCs w:val="22"/>
        </w:rPr>
        <w:t xml:space="preserve"> serán tratados para gestionar la presente convocatoria, evaluar a los candidatos y en su caso, conceder o denegar el presente Programa.</w:t>
      </w:r>
      <w:r w:rsidRPr="002F17BD">
        <w:rPr>
          <w:rFonts w:ascii="Santander Text" w:hAnsi="Santander Text" w:cs="Arial"/>
          <w:sz w:val="22"/>
          <w:szCs w:val="22"/>
        </w:rPr>
        <w:t xml:space="preserve"> </w:t>
      </w:r>
      <w:r>
        <w:rPr>
          <w:rFonts w:ascii="Santander Text" w:hAnsi="Santander Text" w:cs="Arial"/>
          <w:sz w:val="22"/>
          <w:szCs w:val="22"/>
        </w:rPr>
        <w:t>La base legitimadora que permite el referido tratamiento es la ejecución de las presentes Condiciones Particulares o Bases Legales.</w:t>
      </w:r>
    </w:p>
    <w:p w14:paraId="6B3D230C" w14:textId="69201F5C" w:rsidR="002F17BD" w:rsidRDefault="002F17BD" w:rsidP="000B44AE">
      <w:pPr>
        <w:shd w:val="clear" w:color="auto" w:fill="FFFFFF"/>
        <w:spacing w:after="120" w:line="276" w:lineRule="auto"/>
        <w:jc w:val="both"/>
        <w:rPr>
          <w:rFonts w:ascii="Santander Text" w:hAnsi="Santander Text" w:cs="Arial"/>
          <w:sz w:val="22"/>
          <w:szCs w:val="22"/>
        </w:rPr>
      </w:pPr>
      <w:r>
        <w:rPr>
          <w:rFonts w:ascii="Santander Text" w:hAnsi="Santander Text" w:cs="Arial"/>
          <w:sz w:val="22"/>
          <w:szCs w:val="22"/>
        </w:rPr>
        <w:t>Asimismo, la Universidad podrá tratar adicionalmente los datos de los candidatos y beneficiarios para dar cumplimiento a las obligaciones legales que les exija la legislación vigente, siendo por tanto la base legitimadora de este tratamiento el cumplimiento de una obligación legal.</w:t>
      </w:r>
    </w:p>
    <w:p w14:paraId="105FF21A" w14:textId="167F9450" w:rsidR="00985FFB" w:rsidRDefault="00985FFB" w:rsidP="000B44AE">
      <w:pPr>
        <w:shd w:val="clear" w:color="auto" w:fill="FFFFFF"/>
        <w:spacing w:after="120" w:line="276" w:lineRule="auto"/>
        <w:jc w:val="both"/>
        <w:rPr>
          <w:rFonts w:ascii="Santander Text" w:hAnsi="Santander Text" w:cs="Arial"/>
          <w:b/>
          <w:bCs/>
          <w:sz w:val="22"/>
          <w:szCs w:val="22"/>
        </w:rPr>
      </w:pPr>
      <w:r>
        <w:rPr>
          <w:rFonts w:ascii="Santander Text" w:hAnsi="Santander Text" w:cs="Arial"/>
          <w:b/>
          <w:bCs/>
          <w:sz w:val="22"/>
          <w:szCs w:val="22"/>
        </w:rPr>
        <w:t>Destinatarios de los datos personales.</w:t>
      </w:r>
    </w:p>
    <w:p w14:paraId="431193F5" w14:textId="2CBCE59C" w:rsidR="00985FFB" w:rsidRDefault="00985FFB" w:rsidP="00985FFB">
      <w:pPr>
        <w:jc w:val="both"/>
        <w:rPr>
          <w:rFonts w:ascii="Santander Text" w:hAnsi="Santander Text" w:cs="Arial"/>
          <w:sz w:val="22"/>
          <w:szCs w:val="22"/>
        </w:rPr>
      </w:pPr>
      <w:r>
        <w:rPr>
          <w:rFonts w:ascii="Santander Text" w:hAnsi="Santander Text" w:cs="Arial"/>
          <w:sz w:val="22"/>
          <w:szCs w:val="22"/>
        </w:rPr>
        <w:t>Los datos personales de los Usuarios únicamente se comunicarán a las a</w:t>
      </w:r>
      <w:r w:rsidRPr="00985FFB">
        <w:rPr>
          <w:rFonts w:ascii="Santander Text" w:hAnsi="Santander Text" w:cs="Arial"/>
          <w:sz w:val="22"/>
          <w:szCs w:val="22"/>
        </w:rPr>
        <w:t>utoridades y organismos públicos para el desarrollo de sus funciones</w:t>
      </w:r>
      <w:r>
        <w:rPr>
          <w:rFonts w:ascii="Santander Text" w:hAnsi="Santander Text" w:cs="Arial"/>
          <w:sz w:val="22"/>
          <w:szCs w:val="22"/>
        </w:rPr>
        <w:t xml:space="preserve"> cuando sean competentes para solicitarlos</w:t>
      </w:r>
      <w:r w:rsidRPr="00985FFB">
        <w:rPr>
          <w:rFonts w:ascii="Santander Text" w:hAnsi="Santander Text" w:cs="Arial"/>
          <w:sz w:val="22"/>
          <w:szCs w:val="22"/>
        </w:rPr>
        <w:t>. En algunas ocasiones, la normativa aplicable exige compartir información con autoridades u organismos públicos para que puedan desarrollar sus funciones. Por ejemplo, autoridades fiscales o tribunales de justicia, que utilizarían</w:t>
      </w:r>
      <w:r>
        <w:rPr>
          <w:rFonts w:ascii="Santander Text" w:hAnsi="Santander Text" w:cs="Arial"/>
          <w:sz w:val="22"/>
          <w:szCs w:val="22"/>
        </w:rPr>
        <w:t xml:space="preserve"> los d</w:t>
      </w:r>
      <w:r w:rsidRPr="00985FFB">
        <w:rPr>
          <w:rFonts w:ascii="Santander Text" w:hAnsi="Santander Text" w:cs="Arial"/>
          <w:sz w:val="22"/>
          <w:szCs w:val="22"/>
        </w:rPr>
        <w:t>atos</w:t>
      </w:r>
      <w:r>
        <w:rPr>
          <w:rFonts w:ascii="Santander Text" w:hAnsi="Santander Text" w:cs="Arial"/>
          <w:sz w:val="22"/>
          <w:szCs w:val="22"/>
        </w:rPr>
        <w:t xml:space="preserve"> de los Usuarios</w:t>
      </w:r>
      <w:r w:rsidRPr="00985FFB">
        <w:rPr>
          <w:rFonts w:ascii="Santander Text" w:hAnsi="Santander Text" w:cs="Arial"/>
          <w:sz w:val="22"/>
          <w:szCs w:val="22"/>
        </w:rPr>
        <w:t xml:space="preserve"> para sus propios fines.</w:t>
      </w:r>
    </w:p>
    <w:p w14:paraId="69D8791A" w14:textId="77777777" w:rsidR="00C7140A" w:rsidRDefault="00C7140A" w:rsidP="00985FFB">
      <w:pPr>
        <w:jc w:val="both"/>
        <w:rPr>
          <w:rFonts w:ascii="Santander Text" w:hAnsi="Santander Text" w:cs="Arial"/>
          <w:sz w:val="22"/>
          <w:szCs w:val="22"/>
        </w:rPr>
      </w:pPr>
    </w:p>
    <w:p w14:paraId="2F3F46C1" w14:textId="74E23F19" w:rsidR="00C7140A" w:rsidRPr="00920DAF" w:rsidRDefault="00C7140A" w:rsidP="00C7140A">
      <w:pPr>
        <w:jc w:val="both"/>
        <w:rPr>
          <w:rFonts w:ascii="Santander Text" w:hAnsi="Santander Text" w:cs="Arial"/>
          <w:sz w:val="22"/>
          <w:szCs w:val="22"/>
        </w:rPr>
      </w:pPr>
      <w:r w:rsidRPr="00920DAF">
        <w:rPr>
          <w:rFonts w:ascii="Santander Text" w:hAnsi="Santander Text" w:cs="Arial"/>
          <w:sz w:val="22"/>
          <w:szCs w:val="22"/>
        </w:rPr>
        <w:t>Asimismo, para el adecuado desarrollo del Programa los datos personales de los Usuarios serán compartidos con el</w:t>
      </w:r>
      <w:r w:rsidR="002A7098" w:rsidRPr="00920DAF">
        <w:rPr>
          <w:rFonts w:ascii="Santander Text" w:hAnsi="Santander Text" w:cs="Arial"/>
          <w:sz w:val="22"/>
          <w:szCs w:val="22"/>
        </w:rPr>
        <w:t xml:space="preserve"> Banco Santander</w:t>
      </w:r>
      <w:r w:rsidR="00E05964" w:rsidRPr="00920DAF">
        <w:rPr>
          <w:rFonts w:ascii="Santander Text" w:hAnsi="Santander Text" w:cs="Arial"/>
          <w:sz w:val="22"/>
          <w:szCs w:val="22"/>
        </w:rPr>
        <w:t>, S.A</w:t>
      </w:r>
      <w:r w:rsidRPr="00920DAF">
        <w:rPr>
          <w:rFonts w:ascii="Santander Text" w:hAnsi="Santander Text" w:cs="Arial"/>
          <w:sz w:val="22"/>
          <w:szCs w:val="22"/>
        </w:rPr>
        <w:t xml:space="preserve"> </w:t>
      </w:r>
      <w:r w:rsidR="00E05964" w:rsidRPr="00920DAF">
        <w:rPr>
          <w:rFonts w:ascii="Santander Text" w:hAnsi="Santander Text" w:cs="Arial"/>
          <w:sz w:val="22"/>
          <w:szCs w:val="22"/>
        </w:rPr>
        <w:t>(en adelante, el “</w:t>
      </w:r>
      <w:r w:rsidRPr="00920DAF">
        <w:rPr>
          <w:rFonts w:ascii="Santander Text" w:hAnsi="Santander Text" w:cs="Arial"/>
          <w:sz w:val="22"/>
          <w:szCs w:val="22"/>
        </w:rPr>
        <w:t>Promotor</w:t>
      </w:r>
      <w:r w:rsidR="00E05964" w:rsidRPr="00920DAF">
        <w:rPr>
          <w:rFonts w:ascii="Santander Text" w:hAnsi="Santander Text" w:cs="Arial"/>
          <w:sz w:val="22"/>
          <w:szCs w:val="22"/>
        </w:rPr>
        <w:t>”)</w:t>
      </w:r>
      <w:r w:rsidRPr="00920DAF">
        <w:rPr>
          <w:rFonts w:ascii="Santander Text" w:hAnsi="Santander Text" w:cs="Arial"/>
          <w:sz w:val="22"/>
          <w:szCs w:val="22"/>
        </w:rPr>
        <w:t xml:space="preserve"> que lo ha patrocinado, promovido o financiado con el</w:t>
      </w:r>
      <w:r w:rsidR="00E34F19">
        <w:rPr>
          <w:rFonts w:ascii="Santander Text" w:hAnsi="Santander Text" w:cs="Arial"/>
          <w:sz w:val="22"/>
          <w:szCs w:val="22"/>
        </w:rPr>
        <w:t xml:space="preserve"> único</w:t>
      </w:r>
      <w:r w:rsidRPr="00920DAF">
        <w:rPr>
          <w:rFonts w:ascii="Santander Text" w:hAnsi="Santander Text" w:cs="Arial"/>
          <w:sz w:val="22"/>
          <w:szCs w:val="22"/>
        </w:rPr>
        <w:t xml:space="preserve"> fin de que el Programa pueda llevarse a cabo</w:t>
      </w:r>
      <w:r w:rsidR="007470CF" w:rsidRPr="00920DAF">
        <w:rPr>
          <w:rFonts w:ascii="Santander Text" w:hAnsi="Santander Text" w:cs="Arial"/>
          <w:sz w:val="22"/>
          <w:szCs w:val="22"/>
        </w:rPr>
        <w:t>.</w:t>
      </w:r>
    </w:p>
    <w:p w14:paraId="0CA9F29E" w14:textId="77777777" w:rsidR="00920DAF" w:rsidRDefault="00920DAF" w:rsidP="00AB7339">
      <w:pPr>
        <w:shd w:val="clear" w:color="auto" w:fill="FFFFFF"/>
        <w:spacing w:after="120" w:line="276" w:lineRule="auto"/>
        <w:jc w:val="both"/>
        <w:rPr>
          <w:rFonts w:ascii="Santander Text" w:hAnsi="Santander Text" w:cs="Arial"/>
          <w:b/>
          <w:bCs/>
          <w:sz w:val="22"/>
          <w:szCs w:val="22"/>
        </w:rPr>
      </w:pPr>
    </w:p>
    <w:p w14:paraId="2ECD062C" w14:textId="05FB16E5" w:rsidR="00AB7339" w:rsidRPr="00AB7339" w:rsidRDefault="00AB7339" w:rsidP="00AB7339">
      <w:pPr>
        <w:shd w:val="clear" w:color="auto" w:fill="FFFFFF"/>
        <w:spacing w:after="120" w:line="276" w:lineRule="auto"/>
        <w:jc w:val="both"/>
        <w:rPr>
          <w:rFonts w:ascii="Santander Text" w:hAnsi="Santander Text" w:cs="Arial"/>
          <w:b/>
          <w:bCs/>
          <w:sz w:val="22"/>
          <w:szCs w:val="22"/>
        </w:rPr>
      </w:pPr>
      <w:r w:rsidRPr="00AB7339">
        <w:rPr>
          <w:rFonts w:ascii="Santander Text" w:hAnsi="Santander Text" w:cs="Arial"/>
          <w:b/>
          <w:bCs/>
          <w:sz w:val="22"/>
          <w:szCs w:val="22"/>
        </w:rPr>
        <w:t>Criterios de Conservación de los datos personales.</w:t>
      </w:r>
    </w:p>
    <w:p w14:paraId="65990ACE" w14:textId="3AF957B3" w:rsidR="00AB7339" w:rsidRPr="00AB7339" w:rsidRDefault="00AB7339" w:rsidP="00AB7339">
      <w:pPr>
        <w:shd w:val="clear" w:color="auto" w:fill="FFFFFF"/>
        <w:spacing w:after="120" w:line="276" w:lineRule="auto"/>
        <w:jc w:val="both"/>
        <w:rPr>
          <w:rFonts w:ascii="Santander Text" w:hAnsi="Santander Text" w:cs="Arial"/>
          <w:sz w:val="22"/>
          <w:szCs w:val="22"/>
        </w:rPr>
      </w:pPr>
      <w:r w:rsidRPr="00AB7339">
        <w:rPr>
          <w:rFonts w:ascii="Santander Text" w:hAnsi="Santander Text" w:cs="Arial"/>
          <w:sz w:val="22"/>
          <w:szCs w:val="22"/>
        </w:rPr>
        <w:t>Los datos</w:t>
      </w:r>
      <w:r>
        <w:rPr>
          <w:rFonts w:ascii="Santander Text" w:hAnsi="Santander Text" w:cs="Arial"/>
          <w:sz w:val="22"/>
          <w:szCs w:val="22"/>
        </w:rPr>
        <w:t xml:space="preserve"> que se recojan a razón de</w:t>
      </w:r>
      <w:r w:rsidR="00E34F19">
        <w:rPr>
          <w:rFonts w:ascii="Santander Text" w:hAnsi="Santander Text" w:cs="Arial"/>
          <w:sz w:val="22"/>
          <w:szCs w:val="22"/>
        </w:rPr>
        <w:t xml:space="preserve"> la</w:t>
      </w:r>
      <w:r>
        <w:rPr>
          <w:rFonts w:ascii="Santander Text" w:hAnsi="Santander Text" w:cs="Arial"/>
          <w:sz w:val="22"/>
          <w:szCs w:val="22"/>
        </w:rPr>
        <w:t xml:space="preserve"> convocatoria</w:t>
      </w:r>
      <w:r w:rsidR="00E34F19">
        <w:rPr>
          <w:rFonts w:ascii="Santander Text" w:hAnsi="Santander Text" w:cs="Arial"/>
          <w:sz w:val="22"/>
          <w:szCs w:val="22"/>
        </w:rPr>
        <w:t xml:space="preserve"> del Programa</w:t>
      </w:r>
      <w:r>
        <w:rPr>
          <w:rFonts w:ascii="Santander Text" w:hAnsi="Santander Text" w:cs="Arial"/>
          <w:sz w:val="22"/>
          <w:szCs w:val="22"/>
        </w:rPr>
        <w:t xml:space="preserve"> </w:t>
      </w:r>
      <w:r w:rsidR="00985FFB">
        <w:rPr>
          <w:rFonts w:ascii="Santander Text" w:hAnsi="Santander Text" w:cs="Arial"/>
          <w:sz w:val="22"/>
          <w:szCs w:val="22"/>
        </w:rPr>
        <w:t>podrán ser conservados por</w:t>
      </w:r>
      <w:r>
        <w:rPr>
          <w:rFonts w:ascii="Santander Text" w:hAnsi="Santander Text" w:cs="Arial"/>
          <w:sz w:val="22"/>
          <w:szCs w:val="22"/>
        </w:rPr>
        <w:t xml:space="preserve"> la Institución de la siguiente manera:</w:t>
      </w:r>
    </w:p>
    <w:p w14:paraId="3B405D73" w14:textId="1DAFF459" w:rsidR="00AB7339" w:rsidRPr="009A2BBC" w:rsidRDefault="00985FFB" w:rsidP="009A2BBC">
      <w:pPr>
        <w:pStyle w:val="Prrafodelista"/>
        <w:numPr>
          <w:ilvl w:val="0"/>
          <w:numId w:val="6"/>
        </w:numPr>
        <w:shd w:val="clear" w:color="auto" w:fill="FFFFFF"/>
        <w:spacing w:after="120" w:line="276" w:lineRule="auto"/>
        <w:jc w:val="both"/>
        <w:rPr>
          <w:rFonts w:ascii="Santander Text" w:hAnsi="Santander Text" w:cs="Arial"/>
          <w:sz w:val="22"/>
          <w:szCs w:val="22"/>
        </w:rPr>
      </w:pPr>
      <w:r w:rsidRPr="009A2BBC">
        <w:rPr>
          <w:rFonts w:ascii="Santander Text" w:hAnsi="Santander Text" w:cs="Arial"/>
          <w:sz w:val="22"/>
          <w:szCs w:val="22"/>
        </w:rPr>
        <w:t>Respecto a</w:t>
      </w:r>
      <w:r w:rsidR="00AB7339" w:rsidRPr="009A2BBC">
        <w:rPr>
          <w:rFonts w:ascii="Santander Text" w:hAnsi="Santander Text" w:cs="Arial"/>
          <w:sz w:val="22"/>
          <w:szCs w:val="22"/>
        </w:rPr>
        <w:t xml:space="preserve"> </w:t>
      </w:r>
      <w:r w:rsidRPr="009A2BBC">
        <w:rPr>
          <w:rFonts w:ascii="Santander Text" w:hAnsi="Santander Text" w:cs="Arial"/>
          <w:sz w:val="22"/>
          <w:szCs w:val="22"/>
        </w:rPr>
        <w:t>los Usuarios</w:t>
      </w:r>
      <w:r w:rsidR="00AB7339" w:rsidRPr="009A2BBC">
        <w:rPr>
          <w:rFonts w:ascii="Santander Text" w:hAnsi="Santander Text" w:cs="Arial"/>
          <w:sz w:val="22"/>
          <w:szCs w:val="22"/>
        </w:rPr>
        <w:t xml:space="preserve"> postulantes </w:t>
      </w:r>
      <w:r w:rsidRPr="009A2BBC">
        <w:rPr>
          <w:rFonts w:ascii="Santander Text" w:hAnsi="Santander Text" w:cs="Arial"/>
          <w:sz w:val="22"/>
          <w:szCs w:val="22"/>
        </w:rPr>
        <w:t>que</w:t>
      </w:r>
      <w:r w:rsidR="00AB7339" w:rsidRPr="009A2BBC">
        <w:rPr>
          <w:rFonts w:ascii="Santander Text" w:hAnsi="Santander Text" w:cs="Arial"/>
          <w:sz w:val="22"/>
          <w:szCs w:val="22"/>
        </w:rPr>
        <w:t xml:space="preserve"> no se admita</w:t>
      </w:r>
      <w:r w:rsidRPr="009A2BBC">
        <w:rPr>
          <w:rFonts w:ascii="Santander Text" w:hAnsi="Santander Text" w:cs="Arial"/>
          <w:sz w:val="22"/>
          <w:szCs w:val="22"/>
        </w:rPr>
        <w:t>n en el</w:t>
      </w:r>
      <w:r w:rsidR="00AB7339" w:rsidRPr="009A2BBC">
        <w:rPr>
          <w:rFonts w:ascii="Santander Text" w:hAnsi="Santander Text" w:cs="Arial"/>
          <w:sz w:val="22"/>
          <w:szCs w:val="22"/>
        </w:rPr>
        <w:t xml:space="preserve"> Programa, los datos se conservarán durante el tiempo </w:t>
      </w:r>
      <w:r w:rsidRPr="009A2BBC">
        <w:rPr>
          <w:rFonts w:ascii="Santander Text" w:hAnsi="Santander Text" w:cs="Arial"/>
          <w:sz w:val="22"/>
          <w:szCs w:val="22"/>
        </w:rPr>
        <w:t>de</w:t>
      </w:r>
      <w:r w:rsidR="00AB7339" w:rsidRPr="009A2BBC">
        <w:rPr>
          <w:rFonts w:ascii="Santander Text" w:hAnsi="Santander Text" w:cs="Arial"/>
          <w:sz w:val="22"/>
          <w:szCs w:val="22"/>
        </w:rPr>
        <w:t xml:space="preserve"> gestión de la convocatoria y posteriormente durante el plazo</w:t>
      </w:r>
      <w:r w:rsidRPr="009A2BBC">
        <w:rPr>
          <w:rFonts w:ascii="Santander Text" w:hAnsi="Santander Text" w:cs="Arial"/>
          <w:sz w:val="22"/>
          <w:szCs w:val="22"/>
        </w:rPr>
        <w:t xml:space="preserve"> para realizar los</w:t>
      </w:r>
      <w:r w:rsidR="00AB7339" w:rsidRPr="009A2BBC">
        <w:rPr>
          <w:rFonts w:ascii="Santander Text" w:hAnsi="Santander Text" w:cs="Arial"/>
          <w:sz w:val="22"/>
          <w:szCs w:val="22"/>
        </w:rPr>
        <w:t xml:space="preserve"> trámites necesarios hasta el cierre de la misma.</w:t>
      </w:r>
    </w:p>
    <w:p w14:paraId="5406EEA4" w14:textId="023DB036" w:rsidR="002F17BD" w:rsidRPr="009A2BBC" w:rsidRDefault="00985FFB" w:rsidP="009A2BBC">
      <w:pPr>
        <w:pStyle w:val="Prrafodelista"/>
        <w:numPr>
          <w:ilvl w:val="0"/>
          <w:numId w:val="6"/>
        </w:numPr>
        <w:shd w:val="clear" w:color="auto" w:fill="FFFFFF"/>
        <w:spacing w:after="120" w:line="276" w:lineRule="auto"/>
        <w:jc w:val="both"/>
        <w:rPr>
          <w:rFonts w:ascii="Santander Text" w:hAnsi="Santander Text" w:cs="Arial"/>
          <w:sz w:val="22"/>
          <w:szCs w:val="22"/>
        </w:rPr>
      </w:pPr>
      <w:r w:rsidRPr="009A2BBC">
        <w:rPr>
          <w:rFonts w:ascii="Santander Text" w:hAnsi="Santander Text" w:cs="Arial"/>
          <w:sz w:val="22"/>
          <w:szCs w:val="22"/>
        </w:rPr>
        <w:t xml:space="preserve">Respecto a los Usuarios postulantes admitidos en el </w:t>
      </w:r>
      <w:r w:rsidR="00AB7339" w:rsidRPr="009A2BBC">
        <w:rPr>
          <w:rFonts w:ascii="Santander Text" w:hAnsi="Santander Text" w:cs="Arial"/>
          <w:sz w:val="22"/>
          <w:szCs w:val="22"/>
        </w:rPr>
        <w:t>Programa, los datos se conservarán durante todo el periodo vinculado a la gestión de la convocatoria, se incorporarán si procede al expediente del estudiante en la Institución y se conservarán con finalidades de acreditación y certificación de la concesión y de cualquier otro mérito académico relacionado</w:t>
      </w:r>
      <w:r w:rsidRPr="009A2BBC">
        <w:rPr>
          <w:rFonts w:ascii="Santander Text" w:hAnsi="Santander Text" w:cs="Arial"/>
          <w:sz w:val="22"/>
          <w:szCs w:val="22"/>
        </w:rPr>
        <w:t>.</w:t>
      </w:r>
    </w:p>
    <w:p w14:paraId="5F8D14FB" w14:textId="77777777" w:rsidR="00E45A3D" w:rsidRDefault="00E45A3D" w:rsidP="000B44AE">
      <w:pPr>
        <w:jc w:val="both"/>
        <w:rPr>
          <w:rFonts w:ascii="Santander Text" w:hAnsi="Santander Text" w:cs="Arial"/>
          <w:bCs/>
          <w:sz w:val="22"/>
          <w:szCs w:val="22"/>
        </w:rPr>
      </w:pPr>
    </w:p>
    <w:p w14:paraId="3BAEEFAC" w14:textId="7BA6E1C8" w:rsidR="000B44AE" w:rsidRPr="00067482" w:rsidRDefault="000B44AE" w:rsidP="000B44AE">
      <w:pPr>
        <w:jc w:val="both"/>
        <w:rPr>
          <w:rFonts w:ascii="Santander Text" w:hAnsi="Santander Text" w:cs="Arial"/>
          <w:bCs/>
          <w:sz w:val="22"/>
          <w:szCs w:val="22"/>
        </w:rPr>
      </w:pPr>
      <w:r w:rsidRPr="00067482">
        <w:rPr>
          <w:rFonts w:ascii="Santander Text" w:hAnsi="Santander Text" w:cs="Arial"/>
          <w:bCs/>
          <w:sz w:val="22"/>
          <w:szCs w:val="22"/>
        </w:rPr>
        <w:t xml:space="preserve">Los </w:t>
      </w:r>
      <w:r w:rsidR="00985FFB">
        <w:rPr>
          <w:rFonts w:ascii="Santander Text" w:hAnsi="Santander Text" w:cs="Arial"/>
          <w:bCs/>
          <w:sz w:val="22"/>
          <w:szCs w:val="22"/>
        </w:rPr>
        <w:t>U</w:t>
      </w:r>
      <w:r w:rsidRPr="00067482">
        <w:rPr>
          <w:rFonts w:ascii="Santander Text" w:hAnsi="Santander Text" w:cs="Arial"/>
          <w:bCs/>
          <w:sz w:val="22"/>
          <w:szCs w:val="22"/>
        </w:rPr>
        <w:t xml:space="preserve">suarios tienen derecho a acceder a sus datos, así como a solicitar la rectificación de los datos inexactos, </w:t>
      </w:r>
      <w:r w:rsidR="00F00C98">
        <w:rPr>
          <w:rFonts w:ascii="Santander Text" w:hAnsi="Santander Text" w:cs="Arial"/>
          <w:bCs/>
          <w:sz w:val="22"/>
          <w:szCs w:val="22"/>
        </w:rPr>
        <w:t xml:space="preserve">oponerse a su tratamiento, </w:t>
      </w:r>
      <w:r w:rsidRPr="00067482">
        <w:rPr>
          <w:rFonts w:ascii="Santander Text" w:hAnsi="Santander Text" w:cs="Arial"/>
          <w:bCs/>
          <w:sz w:val="22"/>
          <w:szCs w:val="22"/>
        </w:rPr>
        <w:t>la limitación en su tratamiento, la portabilidad de sus datos o, en su caso, solicitar su supresión cuando, entre otros motivos, los datos ya no sean necesarios para los fines que fueron recogidos, así como a no ser objeto de decisiones individuales automatizadas. Asimismo, los usuarios tienen el derecho a retirar su consentimiento para aquellas finalidades que lo otorgaron en cualquier momento.</w:t>
      </w:r>
    </w:p>
    <w:p w14:paraId="412D689C" w14:textId="77777777" w:rsidR="000B44AE" w:rsidRPr="00067482" w:rsidRDefault="000B44AE" w:rsidP="000B44AE">
      <w:pPr>
        <w:jc w:val="both"/>
        <w:rPr>
          <w:rFonts w:ascii="Santander Text" w:hAnsi="Santander Text" w:cs="Arial"/>
          <w:bCs/>
          <w:sz w:val="22"/>
          <w:szCs w:val="22"/>
        </w:rPr>
      </w:pPr>
    </w:p>
    <w:p w14:paraId="09CDE103" w14:textId="77777777" w:rsidR="000F54A2" w:rsidRPr="000F54A2" w:rsidRDefault="000B44AE" w:rsidP="000F54A2">
      <w:pPr>
        <w:jc w:val="both"/>
        <w:rPr>
          <w:rFonts w:ascii="Santander Text" w:hAnsi="Santander Text" w:cs="Arial"/>
          <w:bCs/>
          <w:sz w:val="22"/>
          <w:szCs w:val="22"/>
        </w:rPr>
      </w:pPr>
      <w:r w:rsidRPr="00067482">
        <w:rPr>
          <w:rFonts w:ascii="Santander Text" w:hAnsi="Santander Text" w:cs="Arial"/>
          <w:bCs/>
          <w:sz w:val="22"/>
          <w:szCs w:val="22"/>
        </w:rPr>
        <w:t xml:space="preserve">Los </w:t>
      </w:r>
      <w:r w:rsidR="00C87A9A">
        <w:rPr>
          <w:rFonts w:ascii="Santander Text" w:hAnsi="Santander Text" w:cs="Arial"/>
          <w:bCs/>
          <w:sz w:val="22"/>
          <w:szCs w:val="22"/>
        </w:rPr>
        <w:t>U</w:t>
      </w:r>
      <w:r w:rsidRPr="00067482">
        <w:rPr>
          <w:rFonts w:ascii="Santander Text" w:hAnsi="Santander Text" w:cs="Arial"/>
          <w:bCs/>
          <w:sz w:val="22"/>
          <w:szCs w:val="22"/>
        </w:rPr>
        <w:t xml:space="preserve">suarios </w:t>
      </w:r>
      <w:r w:rsidR="000F54A2" w:rsidRPr="000F54A2">
        <w:rPr>
          <w:rFonts w:ascii="Santander Text" w:hAnsi="Santander Text" w:cs="Arial"/>
          <w:bCs/>
          <w:sz w:val="22"/>
          <w:szCs w:val="22"/>
        </w:rPr>
        <w:t>Podrá ejercitar sus derechos de acceso, rectificación, supresión, portabilidad de los</w:t>
      </w:r>
    </w:p>
    <w:p w14:paraId="0612FB52" w14:textId="19414FD6" w:rsidR="000B44AE" w:rsidRPr="00067482" w:rsidRDefault="000F54A2" w:rsidP="000F54A2">
      <w:pPr>
        <w:jc w:val="both"/>
        <w:rPr>
          <w:rFonts w:ascii="Santander Text" w:hAnsi="Santander Text" w:cs="Arial"/>
          <w:bCs/>
          <w:sz w:val="22"/>
          <w:szCs w:val="22"/>
        </w:rPr>
      </w:pPr>
      <w:r w:rsidRPr="000F54A2">
        <w:rPr>
          <w:rFonts w:ascii="Santander Text" w:hAnsi="Santander Text" w:cs="Arial"/>
          <w:bCs/>
          <w:sz w:val="22"/>
          <w:szCs w:val="22"/>
        </w:rPr>
        <w:t>datos y limitación u oposición a su tratamiento a través de la dirección electrónica:</w:t>
      </w:r>
      <w:r>
        <w:rPr>
          <w:rFonts w:ascii="Santander Text" w:hAnsi="Santander Text" w:cs="Arial"/>
          <w:bCs/>
          <w:sz w:val="22"/>
          <w:szCs w:val="22"/>
        </w:rPr>
        <w:t xml:space="preserve"> </w:t>
      </w:r>
      <w:hyperlink r:id="rId7" w:history="1">
        <w:r w:rsidRPr="000F54A2">
          <w:rPr>
            <w:rStyle w:val="Hipervnculo"/>
            <w:rFonts w:ascii="Santander Text" w:hAnsi="Santander Text" w:cs="Arial"/>
            <w:bCs/>
            <w:sz w:val="22"/>
            <w:szCs w:val="22"/>
          </w:rPr>
          <w:t>mailto:dpo@ujaen.es</w:t>
        </w:r>
      </w:hyperlink>
      <w:r>
        <w:rPr>
          <w:rFonts w:ascii="Santander Text" w:hAnsi="Santander Text" w:cs="Arial"/>
          <w:bCs/>
          <w:sz w:val="22"/>
          <w:szCs w:val="22"/>
        </w:rPr>
        <w:t xml:space="preserve"> </w:t>
      </w:r>
      <w:r w:rsidRPr="000F54A2">
        <w:rPr>
          <w:rFonts w:ascii="Santander Text" w:hAnsi="Santander Text" w:cs="Arial"/>
          <w:bCs/>
          <w:sz w:val="22"/>
          <w:szCs w:val="22"/>
        </w:rPr>
        <w:t>o a través de la Sede Electrónica de la UJA en el procedimiento</w:t>
      </w:r>
      <w:r>
        <w:rPr>
          <w:rFonts w:ascii="Santander Text" w:hAnsi="Santander Text" w:cs="Arial"/>
          <w:bCs/>
          <w:sz w:val="22"/>
          <w:szCs w:val="22"/>
        </w:rPr>
        <w:t xml:space="preserve"> </w:t>
      </w:r>
      <w:r w:rsidRPr="000F54A2">
        <w:rPr>
          <w:rFonts w:ascii="Santander Text" w:hAnsi="Santander Text" w:cs="Arial"/>
          <w:bCs/>
          <w:sz w:val="22"/>
          <w:szCs w:val="22"/>
        </w:rPr>
        <w:t>habilitado a estos afectos. En cualquier caso, los interesados siempre podrán acudir</w:t>
      </w:r>
      <w:r>
        <w:rPr>
          <w:rFonts w:ascii="Santander Text" w:hAnsi="Santander Text" w:cs="Arial"/>
          <w:bCs/>
          <w:sz w:val="22"/>
          <w:szCs w:val="22"/>
        </w:rPr>
        <w:t xml:space="preserve"> </w:t>
      </w:r>
      <w:r w:rsidRPr="000F54A2">
        <w:rPr>
          <w:rFonts w:ascii="Santander Text" w:hAnsi="Santander Text" w:cs="Arial"/>
          <w:bCs/>
          <w:sz w:val="22"/>
          <w:szCs w:val="22"/>
        </w:rPr>
        <w:t>ante la Agencia Española de Protección de Datos, autoridad de control en materia de</w:t>
      </w:r>
      <w:r>
        <w:rPr>
          <w:rFonts w:ascii="Santander Text" w:hAnsi="Santander Text" w:cs="Arial"/>
          <w:bCs/>
          <w:sz w:val="22"/>
          <w:szCs w:val="22"/>
        </w:rPr>
        <w:t xml:space="preserve"> </w:t>
      </w:r>
      <w:r w:rsidRPr="000F54A2">
        <w:rPr>
          <w:rFonts w:ascii="Santander Text" w:hAnsi="Santander Text" w:cs="Arial"/>
          <w:bCs/>
          <w:sz w:val="22"/>
          <w:szCs w:val="22"/>
        </w:rPr>
        <w:t xml:space="preserve">protección de datos, </w:t>
      </w:r>
      <w:hyperlink r:id="rId8" w:history="1">
        <w:r w:rsidRPr="000F54A2">
          <w:rPr>
            <w:rStyle w:val="Hipervnculo"/>
            <w:rFonts w:ascii="Santander Text" w:hAnsi="Santander Text" w:cs="Arial"/>
            <w:bCs/>
            <w:sz w:val="22"/>
            <w:szCs w:val="22"/>
          </w:rPr>
          <w:t>http://www.agpd.es</w:t>
        </w:r>
      </w:hyperlink>
      <w:r w:rsidRPr="000F54A2">
        <w:rPr>
          <w:rFonts w:ascii="Santander Text" w:hAnsi="Santander Text" w:cs="Arial"/>
          <w:bCs/>
          <w:sz w:val="22"/>
          <w:szCs w:val="22"/>
        </w:rPr>
        <w:t>.</w:t>
      </w:r>
    </w:p>
    <w:p w14:paraId="214039AE" w14:textId="4D352930" w:rsidR="000B44AE" w:rsidRDefault="000B44AE" w:rsidP="000B44AE">
      <w:pPr>
        <w:jc w:val="both"/>
        <w:rPr>
          <w:rFonts w:ascii="Santander Text" w:hAnsi="Santander Text" w:cs="Arial"/>
          <w:bCs/>
          <w:sz w:val="22"/>
          <w:szCs w:val="22"/>
        </w:rPr>
      </w:pPr>
    </w:p>
    <w:p w14:paraId="42793AAC" w14:textId="3A873D91" w:rsidR="00A0349A" w:rsidRDefault="00A0349A" w:rsidP="00A0349A">
      <w:pPr>
        <w:jc w:val="both"/>
        <w:rPr>
          <w:rFonts w:ascii="Santander Text" w:hAnsi="Santander Text" w:cs="Arial"/>
          <w:bCs/>
          <w:sz w:val="22"/>
          <w:szCs w:val="22"/>
        </w:rPr>
      </w:pPr>
      <w:sdt>
        <w:sdtPr>
          <w:rPr>
            <w:rFonts w:ascii="Santander Text" w:hAnsi="Santander Text" w:cs="Arial"/>
            <w:bCs/>
            <w:sz w:val="22"/>
            <w:szCs w:val="22"/>
          </w:rPr>
          <w:id w:val="-1517606460"/>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0F54A2">
        <w:rPr>
          <w:rFonts w:ascii="Santander Text" w:hAnsi="Santander Text" w:cs="Arial"/>
          <w:bCs/>
          <w:sz w:val="22"/>
          <w:szCs w:val="22"/>
        </w:rPr>
        <w:t xml:space="preserve">Consiento que mi Universidad trate mis datos </w:t>
      </w:r>
      <w:r>
        <w:rPr>
          <w:rFonts w:ascii="Santander Text" w:hAnsi="Santander Text" w:cs="Arial"/>
          <w:bCs/>
          <w:sz w:val="22"/>
          <w:szCs w:val="22"/>
        </w:rPr>
        <w:t>mis datos personales</w:t>
      </w:r>
      <w:r w:rsidRPr="000F54A2">
        <w:rPr>
          <w:rFonts w:ascii="Santander Text" w:hAnsi="Santander Text" w:cs="Arial"/>
          <w:bCs/>
          <w:sz w:val="22"/>
          <w:szCs w:val="22"/>
        </w:rPr>
        <w:t xml:space="preserve">, con la finalidad de gestionar la convocatoria correspondiente al Programa. </w:t>
      </w:r>
    </w:p>
    <w:p w14:paraId="0B79F899" w14:textId="77777777" w:rsidR="00A0349A" w:rsidRPr="00067482" w:rsidRDefault="00A0349A" w:rsidP="000B44AE">
      <w:pPr>
        <w:jc w:val="both"/>
        <w:rPr>
          <w:rFonts w:ascii="Santander Text" w:hAnsi="Santander Text" w:cs="Arial"/>
          <w:bCs/>
          <w:sz w:val="22"/>
          <w:szCs w:val="22"/>
        </w:rPr>
      </w:pPr>
    </w:p>
    <w:p w14:paraId="24B2FB80" w14:textId="3C0CAC13" w:rsidR="000F54A2" w:rsidRDefault="0002657F" w:rsidP="000F54A2">
      <w:pPr>
        <w:jc w:val="both"/>
        <w:rPr>
          <w:rFonts w:ascii="Santander Text" w:hAnsi="Santander Text" w:cs="Arial"/>
          <w:bCs/>
          <w:sz w:val="22"/>
          <w:szCs w:val="22"/>
        </w:rPr>
      </w:pPr>
      <w:sdt>
        <w:sdtPr>
          <w:rPr>
            <w:rFonts w:ascii="Santander Text" w:hAnsi="Santander Text" w:cs="Arial"/>
            <w:bCs/>
            <w:sz w:val="22"/>
            <w:szCs w:val="22"/>
          </w:rPr>
          <w:id w:val="472413391"/>
          <w14:checkbox>
            <w14:checked w14:val="0"/>
            <w14:checkedState w14:val="2612" w14:font="MS Gothic"/>
            <w14:uncheckedState w14:val="2610" w14:font="MS Gothic"/>
          </w14:checkbox>
        </w:sdtPr>
        <w:sdtEndPr/>
        <w:sdtContent>
          <w:r w:rsidR="000F54A2">
            <w:rPr>
              <w:rFonts w:ascii="MS Gothic" w:eastAsia="MS Gothic" w:hAnsi="MS Gothic" w:cs="Arial" w:hint="eastAsia"/>
              <w:bCs/>
              <w:sz w:val="22"/>
              <w:szCs w:val="22"/>
            </w:rPr>
            <w:t>☐</w:t>
          </w:r>
        </w:sdtContent>
      </w:sdt>
      <w:r w:rsidR="000F54A2" w:rsidRPr="000F54A2">
        <w:rPr>
          <w:rFonts w:ascii="Santander Text" w:hAnsi="Santander Text" w:cs="Arial"/>
          <w:bCs/>
          <w:sz w:val="22"/>
          <w:szCs w:val="22"/>
        </w:rPr>
        <w:t xml:space="preserve">Consiento que mi Universidad trate mis datos de discapacidad (considerados datos de salud), con la finalidad de gestionar la convocatoria correspondiente al Programa. </w:t>
      </w:r>
    </w:p>
    <w:p w14:paraId="6B3C6A65" w14:textId="77777777" w:rsidR="000F54A2" w:rsidRDefault="000F54A2">
      <w:pPr>
        <w:rPr>
          <w:rFonts w:ascii="Santander Text" w:hAnsi="Santander Text" w:cs="Arial"/>
          <w:bCs/>
          <w:sz w:val="22"/>
          <w:szCs w:val="22"/>
        </w:rPr>
      </w:pPr>
    </w:p>
    <w:p w14:paraId="654A5128" w14:textId="01671926" w:rsidR="00A119A1" w:rsidRPr="000F54A2" w:rsidRDefault="000F54A2">
      <w:pPr>
        <w:rPr>
          <w:rFonts w:ascii="Santander Text" w:hAnsi="Santander Text" w:cs="Arial"/>
          <w:bCs/>
          <w:sz w:val="22"/>
          <w:szCs w:val="22"/>
        </w:rPr>
      </w:pPr>
      <w:r w:rsidRPr="000F54A2">
        <w:rPr>
          <w:rFonts w:ascii="Santander Text" w:hAnsi="Santander Text" w:cs="Arial"/>
          <w:bCs/>
          <w:sz w:val="22"/>
          <w:szCs w:val="22"/>
        </w:rPr>
        <w:t>Firma:</w:t>
      </w:r>
    </w:p>
    <w:sectPr w:rsidR="00A119A1" w:rsidRPr="000F54A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9615" w14:textId="77777777" w:rsidR="0002657F" w:rsidRDefault="0002657F" w:rsidP="000F54A2">
      <w:r>
        <w:separator/>
      </w:r>
    </w:p>
  </w:endnote>
  <w:endnote w:type="continuationSeparator" w:id="0">
    <w:p w14:paraId="57DA3EBF" w14:textId="77777777" w:rsidR="0002657F" w:rsidRDefault="0002657F" w:rsidP="000F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tander Text">
    <w:altName w:val="Calibri"/>
    <w:charset w:val="00"/>
    <w:family w:val="swiss"/>
    <w:pitch w:val="variable"/>
    <w:sig w:usb0="A000006F" w:usb1="00000023"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CC57" w14:textId="77777777" w:rsidR="0002657F" w:rsidRDefault="0002657F" w:rsidP="000F54A2">
      <w:r>
        <w:separator/>
      </w:r>
    </w:p>
  </w:footnote>
  <w:footnote w:type="continuationSeparator" w:id="0">
    <w:p w14:paraId="7A9C1A4A" w14:textId="77777777" w:rsidR="0002657F" w:rsidRDefault="0002657F" w:rsidP="000F5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4225" w14:textId="1435D7D3" w:rsidR="000F54A2" w:rsidRDefault="000F54A2">
    <w:pPr>
      <w:pStyle w:val="Encabezado"/>
    </w:pPr>
    <w:r>
      <w:rPr>
        <w:noProof/>
      </w:rPr>
      <w:drawing>
        <wp:inline distT="0" distB="0" distL="0" distR="0" wp14:anchorId="70A575F8" wp14:editId="16AB8D67">
          <wp:extent cx="5372100" cy="169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72100" cy="1695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875F4"/>
    <w:multiLevelType w:val="hybridMultilevel"/>
    <w:tmpl w:val="071CF9D4"/>
    <w:lvl w:ilvl="0" w:tplc="1EBC7FF6">
      <w:numFmt w:val="bullet"/>
      <w:lvlText w:val="-"/>
      <w:lvlJc w:val="left"/>
      <w:pPr>
        <w:ind w:left="465" w:hanging="360"/>
      </w:pPr>
      <w:rPr>
        <w:rFonts w:ascii="Arial" w:eastAsia="Times New Roman" w:hAnsi="Arial" w:cs="Arial" w:hint="default"/>
      </w:rPr>
    </w:lvl>
    <w:lvl w:ilvl="1" w:tplc="88B2B30C" w:tentative="1">
      <w:start w:val="1"/>
      <w:numFmt w:val="bullet"/>
      <w:lvlText w:val="o"/>
      <w:lvlJc w:val="left"/>
      <w:pPr>
        <w:ind w:left="1185" w:hanging="360"/>
      </w:pPr>
      <w:rPr>
        <w:rFonts w:ascii="Courier New" w:hAnsi="Courier New" w:cs="Courier New" w:hint="default"/>
      </w:rPr>
    </w:lvl>
    <w:lvl w:ilvl="2" w:tplc="62EEABA2">
      <w:start w:val="1"/>
      <w:numFmt w:val="bullet"/>
      <w:lvlText w:val=""/>
      <w:lvlJc w:val="left"/>
      <w:pPr>
        <w:ind w:left="1905" w:hanging="360"/>
      </w:pPr>
      <w:rPr>
        <w:rFonts w:ascii="Wingdings" w:hAnsi="Wingdings" w:hint="default"/>
      </w:rPr>
    </w:lvl>
    <w:lvl w:ilvl="3" w:tplc="F4FCEB02" w:tentative="1">
      <w:start w:val="1"/>
      <w:numFmt w:val="bullet"/>
      <w:lvlText w:val=""/>
      <w:lvlJc w:val="left"/>
      <w:pPr>
        <w:ind w:left="2625" w:hanging="360"/>
      </w:pPr>
      <w:rPr>
        <w:rFonts w:ascii="Symbol" w:hAnsi="Symbol" w:hint="default"/>
      </w:rPr>
    </w:lvl>
    <w:lvl w:ilvl="4" w:tplc="292CCC3C" w:tentative="1">
      <w:start w:val="1"/>
      <w:numFmt w:val="bullet"/>
      <w:lvlText w:val="o"/>
      <w:lvlJc w:val="left"/>
      <w:pPr>
        <w:ind w:left="3345" w:hanging="360"/>
      </w:pPr>
      <w:rPr>
        <w:rFonts w:ascii="Courier New" w:hAnsi="Courier New" w:cs="Courier New" w:hint="default"/>
      </w:rPr>
    </w:lvl>
    <w:lvl w:ilvl="5" w:tplc="B06A5276" w:tentative="1">
      <w:start w:val="1"/>
      <w:numFmt w:val="bullet"/>
      <w:lvlText w:val=""/>
      <w:lvlJc w:val="left"/>
      <w:pPr>
        <w:ind w:left="4065" w:hanging="360"/>
      </w:pPr>
      <w:rPr>
        <w:rFonts w:ascii="Wingdings" w:hAnsi="Wingdings" w:hint="default"/>
      </w:rPr>
    </w:lvl>
    <w:lvl w:ilvl="6" w:tplc="05B06D0C" w:tentative="1">
      <w:start w:val="1"/>
      <w:numFmt w:val="bullet"/>
      <w:lvlText w:val=""/>
      <w:lvlJc w:val="left"/>
      <w:pPr>
        <w:ind w:left="4785" w:hanging="360"/>
      </w:pPr>
      <w:rPr>
        <w:rFonts w:ascii="Symbol" w:hAnsi="Symbol" w:hint="default"/>
      </w:rPr>
    </w:lvl>
    <w:lvl w:ilvl="7" w:tplc="D930842E" w:tentative="1">
      <w:start w:val="1"/>
      <w:numFmt w:val="bullet"/>
      <w:lvlText w:val="o"/>
      <w:lvlJc w:val="left"/>
      <w:pPr>
        <w:ind w:left="5505" w:hanging="360"/>
      </w:pPr>
      <w:rPr>
        <w:rFonts w:ascii="Courier New" w:hAnsi="Courier New" w:cs="Courier New" w:hint="default"/>
      </w:rPr>
    </w:lvl>
    <w:lvl w:ilvl="8" w:tplc="3EEC4262" w:tentative="1">
      <w:start w:val="1"/>
      <w:numFmt w:val="bullet"/>
      <w:lvlText w:val=""/>
      <w:lvlJc w:val="left"/>
      <w:pPr>
        <w:ind w:left="6225" w:hanging="360"/>
      </w:pPr>
      <w:rPr>
        <w:rFonts w:ascii="Wingdings" w:hAnsi="Wingdings" w:hint="default"/>
      </w:rPr>
    </w:lvl>
  </w:abstractNum>
  <w:abstractNum w:abstractNumId="1" w15:restartNumberingAfterBreak="0">
    <w:nsid w:val="42BE429B"/>
    <w:multiLevelType w:val="hybridMultilevel"/>
    <w:tmpl w:val="50B0EAC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474665"/>
    <w:multiLevelType w:val="hybridMultilevel"/>
    <w:tmpl w:val="6D4A3F64"/>
    <w:lvl w:ilvl="0" w:tplc="A210B124">
      <w:start w:val="1"/>
      <w:numFmt w:val="upperRoman"/>
      <w:lvlText w:val="%1."/>
      <w:lvlJc w:val="left"/>
      <w:pPr>
        <w:tabs>
          <w:tab w:val="num" w:pos="360"/>
        </w:tabs>
        <w:ind w:left="360" w:hanging="360"/>
      </w:pPr>
      <w:rPr>
        <w:rFonts w:hint="default"/>
      </w:rPr>
    </w:lvl>
    <w:lvl w:ilvl="1" w:tplc="2C2A955E" w:tentative="1">
      <w:start w:val="1"/>
      <w:numFmt w:val="lowerLetter"/>
      <w:lvlText w:val="%2."/>
      <w:lvlJc w:val="left"/>
      <w:pPr>
        <w:tabs>
          <w:tab w:val="num" w:pos="1080"/>
        </w:tabs>
        <w:ind w:left="1080" w:hanging="360"/>
      </w:pPr>
    </w:lvl>
    <w:lvl w:ilvl="2" w:tplc="C09830BA" w:tentative="1">
      <w:start w:val="1"/>
      <w:numFmt w:val="lowerRoman"/>
      <w:lvlText w:val="%3."/>
      <w:lvlJc w:val="right"/>
      <w:pPr>
        <w:tabs>
          <w:tab w:val="num" w:pos="1800"/>
        </w:tabs>
        <w:ind w:left="1800" w:hanging="180"/>
      </w:pPr>
    </w:lvl>
    <w:lvl w:ilvl="3" w:tplc="AA02894E" w:tentative="1">
      <w:start w:val="1"/>
      <w:numFmt w:val="decimal"/>
      <w:lvlText w:val="%4."/>
      <w:lvlJc w:val="left"/>
      <w:pPr>
        <w:tabs>
          <w:tab w:val="num" w:pos="2520"/>
        </w:tabs>
        <w:ind w:left="2520" w:hanging="360"/>
      </w:pPr>
    </w:lvl>
    <w:lvl w:ilvl="4" w:tplc="D8F0179E" w:tentative="1">
      <w:start w:val="1"/>
      <w:numFmt w:val="lowerLetter"/>
      <w:lvlText w:val="%5."/>
      <w:lvlJc w:val="left"/>
      <w:pPr>
        <w:tabs>
          <w:tab w:val="num" w:pos="3240"/>
        </w:tabs>
        <w:ind w:left="3240" w:hanging="360"/>
      </w:pPr>
    </w:lvl>
    <w:lvl w:ilvl="5" w:tplc="75ACD64E" w:tentative="1">
      <w:start w:val="1"/>
      <w:numFmt w:val="lowerRoman"/>
      <w:lvlText w:val="%6."/>
      <w:lvlJc w:val="right"/>
      <w:pPr>
        <w:tabs>
          <w:tab w:val="num" w:pos="3960"/>
        </w:tabs>
        <w:ind w:left="3960" w:hanging="180"/>
      </w:pPr>
    </w:lvl>
    <w:lvl w:ilvl="6" w:tplc="FBBE474E" w:tentative="1">
      <w:start w:val="1"/>
      <w:numFmt w:val="decimal"/>
      <w:lvlText w:val="%7."/>
      <w:lvlJc w:val="left"/>
      <w:pPr>
        <w:tabs>
          <w:tab w:val="num" w:pos="4680"/>
        </w:tabs>
        <w:ind w:left="4680" w:hanging="360"/>
      </w:pPr>
    </w:lvl>
    <w:lvl w:ilvl="7" w:tplc="D7BE378E" w:tentative="1">
      <w:start w:val="1"/>
      <w:numFmt w:val="lowerLetter"/>
      <w:lvlText w:val="%8."/>
      <w:lvlJc w:val="left"/>
      <w:pPr>
        <w:tabs>
          <w:tab w:val="num" w:pos="5400"/>
        </w:tabs>
        <w:ind w:left="5400" w:hanging="360"/>
      </w:pPr>
    </w:lvl>
    <w:lvl w:ilvl="8" w:tplc="B9987FE6" w:tentative="1">
      <w:start w:val="1"/>
      <w:numFmt w:val="lowerRoman"/>
      <w:lvlText w:val="%9."/>
      <w:lvlJc w:val="right"/>
      <w:pPr>
        <w:tabs>
          <w:tab w:val="num" w:pos="6120"/>
        </w:tabs>
        <w:ind w:left="6120" w:hanging="180"/>
      </w:pPr>
    </w:lvl>
  </w:abstractNum>
  <w:abstractNum w:abstractNumId="3" w15:restartNumberingAfterBreak="0">
    <w:nsid w:val="50CF5A0B"/>
    <w:multiLevelType w:val="hybridMultilevel"/>
    <w:tmpl w:val="21D09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9AA3F04"/>
    <w:multiLevelType w:val="hybridMultilevel"/>
    <w:tmpl w:val="70B8B0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3D14E7"/>
    <w:multiLevelType w:val="hybridMultilevel"/>
    <w:tmpl w:val="F7A4DE42"/>
    <w:lvl w:ilvl="0" w:tplc="70E6A4E8">
      <w:numFmt w:val="bullet"/>
      <w:lvlText w:val="•"/>
      <w:lvlJc w:val="left"/>
      <w:pPr>
        <w:ind w:left="1070" w:hanging="710"/>
      </w:pPr>
      <w:rPr>
        <w:rFonts w:ascii="Santander Text" w:eastAsia="Times New Roman" w:hAnsi="Santander Tex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AE"/>
    <w:rsid w:val="0002657F"/>
    <w:rsid w:val="000770F4"/>
    <w:rsid w:val="000B44AE"/>
    <w:rsid w:val="000B703E"/>
    <w:rsid w:val="000F54A2"/>
    <w:rsid w:val="001366FA"/>
    <w:rsid w:val="00165D08"/>
    <w:rsid w:val="001D6438"/>
    <w:rsid w:val="001E319F"/>
    <w:rsid w:val="001F518B"/>
    <w:rsid w:val="0025753E"/>
    <w:rsid w:val="002A7098"/>
    <w:rsid w:val="002C6ACD"/>
    <w:rsid w:val="002E1431"/>
    <w:rsid w:val="002E4D86"/>
    <w:rsid w:val="002F17BD"/>
    <w:rsid w:val="00316FF8"/>
    <w:rsid w:val="00333484"/>
    <w:rsid w:val="003A37F4"/>
    <w:rsid w:val="00416B29"/>
    <w:rsid w:val="0047364D"/>
    <w:rsid w:val="00487D46"/>
    <w:rsid w:val="005D176B"/>
    <w:rsid w:val="005E3E6E"/>
    <w:rsid w:val="0061450B"/>
    <w:rsid w:val="0061696A"/>
    <w:rsid w:val="00620D9D"/>
    <w:rsid w:val="00665D6C"/>
    <w:rsid w:val="00674122"/>
    <w:rsid w:val="0068214E"/>
    <w:rsid w:val="006A3746"/>
    <w:rsid w:val="006B67A5"/>
    <w:rsid w:val="006B7DC8"/>
    <w:rsid w:val="006C53F2"/>
    <w:rsid w:val="007470CF"/>
    <w:rsid w:val="00785EC9"/>
    <w:rsid w:val="00832AE6"/>
    <w:rsid w:val="00844F01"/>
    <w:rsid w:val="00877CC6"/>
    <w:rsid w:val="00882439"/>
    <w:rsid w:val="008847E4"/>
    <w:rsid w:val="00920DAF"/>
    <w:rsid w:val="00985FFB"/>
    <w:rsid w:val="009A2BBC"/>
    <w:rsid w:val="009D3CD2"/>
    <w:rsid w:val="00A0349A"/>
    <w:rsid w:val="00A119A1"/>
    <w:rsid w:val="00A12CC5"/>
    <w:rsid w:val="00A504F9"/>
    <w:rsid w:val="00A901F1"/>
    <w:rsid w:val="00AB7339"/>
    <w:rsid w:val="00AB764A"/>
    <w:rsid w:val="00AE2011"/>
    <w:rsid w:val="00B51335"/>
    <w:rsid w:val="00B5798F"/>
    <w:rsid w:val="00BE76E9"/>
    <w:rsid w:val="00C036EE"/>
    <w:rsid w:val="00C7140A"/>
    <w:rsid w:val="00C81456"/>
    <w:rsid w:val="00C8355E"/>
    <w:rsid w:val="00C87A9A"/>
    <w:rsid w:val="00CC1408"/>
    <w:rsid w:val="00D32B3A"/>
    <w:rsid w:val="00E05964"/>
    <w:rsid w:val="00E22616"/>
    <w:rsid w:val="00E302D1"/>
    <w:rsid w:val="00E34F19"/>
    <w:rsid w:val="00E45A3D"/>
    <w:rsid w:val="00E82384"/>
    <w:rsid w:val="00EF0A5F"/>
    <w:rsid w:val="00EF291E"/>
    <w:rsid w:val="00F00C98"/>
    <w:rsid w:val="00F44D45"/>
    <w:rsid w:val="00F93D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C627"/>
  <w15:chartTrackingRefBased/>
  <w15:docId w15:val="{68C778D0-4139-4235-885A-5B8FC6FB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4AE"/>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44AE"/>
    <w:rPr>
      <w:sz w:val="22"/>
    </w:rPr>
  </w:style>
  <w:style w:type="character" w:customStyle="1" w:styleId="TextoindependienteCar">
    <w:name w:val="Texto independiente Car"/>
    <w:basedOn w:val="Fuentedeprrafopredeter"/>
    <w:link w:val="Textoindependiente"/>
    <w:rsid w:val="000B44AE"/>
    <w:rPr>
      <w:rFonts w:ascii="Times New Roman" w:eastAsia="Times New Roman" w:hAnsi="Times New Roman" w:cs="Times New Roman"/>
      <w:szCs w:val="20"/>
      <w:lang w:eastAsia="es-ES"/>
    </w:rPr>
  </w:style>
  <w:style w:type="character" w:styleId="Hipervnculo">
    <w:name w:val="Hyperlink"/>
    <w:uiPriority w:val="99"/>
    <w:rsid w:val="000B44AE"/>
    <w:rPr>
      <w:color w:val="0000FF"/>
      <w:u w:val="single"/>
    </w:rPr>
  </w:style>
  <w:style w:type="table" w:styleId="Tablaconcuadrcula">
    <w:name w:val="Table Grid"/>
    <w:basedOn w:val="Tablanormal"/>
    <w:uiPriority w:val="39"/>
    <w:rsid w:val="000B44A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44AE"/>
    <w:pPr>
      <w:ind w:left="720"/>
      <w:contextualSpacing/>
    </w:pPr>
  </w:style>
  <w:style w:type="paragraph" w:styleId="Revisin">
    <w:name w:val="Revision"/>
    <w:hidden/>
    <w:uiPriority w:val="99"/>
    <w:semiHidden/>
    <w:rsid w:val="000B44AE"/>
    <w:pPr>
      <w:spacing w:after="0" w:line="240" w:lineRule="auto"/>
    </w:pPr>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25753E"/>
    <w:rPr>
      <w:sz w:val="16"/>
      <w:szCs w:val="16"/>
    </w:rPr>
  </w:style>
  <w:style w:type="paragraph" w:styleId="Textocomentario">
    <w:name w:val="annotation text"/>
    <w:basedOn w:val="Normal"/>
    <w:link w:val="TextocomentarioCar"/>
    <w:uiPriority w:val="99"/>
    <w:unhideWhenUsed/>
    <w:rsid w:val="0025753E"/>
  </w:style>
  <w:style w:type="character" w:customStyle="1" w:styleId="TextocomentarioCar">
    <w:name w:val="Texto comentario Car"/>
    <w:basedOn w:val="Fuentedeprrafopredeter"/>
    <w:link w:val="Textocomentario"/>
    <w:uiPriority w:val="99"/>
    <w:rsid w:val="0025753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5753E"/>
    <w:rPr>
      <w:b/>
      <w:bCs/>
    </w:rPr>
  </w:style>
  <w:style w:type="character" w:customStyle="1" w:styleId="AsuntodelcomentarioCar">
    <w:name w:val="Asunto del comentario Car"/>
    <w:basedOn w:val="TextocomentarioCar"/>
    <w:link w:val="Asuntodelcomentario"/>
    <w:uiPriority w:val="99"/>
    <w:semiHidden/>
    <w:rsid w:val="0025753E"/>
    <w:rPr>
      <w:rFonts w:ascii="Times New Roman" w:eastAsia="Times New Roman" w:hAnsi="Times New Roman" w:cs="Times New Roman"/>
      <w:b/>
      <w:bCs/>
      <w:sz w:val="20"/>
      <w:szCs w:val="20"/>
      <w:lang w:eastAsia="es-ES"/>
    </w:rPr>
  </w:style>
  <w:style w:type="character" w:styleId="Mencinsinresolver">
    <w:name w:val="Unresolved Mention"/>
    <w:basedOn w:val="Fuentedeprrafopredeter"/>
    <w:uiPriority w:val="99"/>
    <w:semiHidden/>
    <w:unhideWhenUsed/>
    <w:rsid w:val="000F54A2"/>
    <w:rPr>
      <w:color w:val="605E5C"/>
      <w:shd w:val="clear" w:color="auto" w:fill="E1DFDD"/>
    </w:rPr>
  </w:style>
  <w:style w:type="paragraph" w:styleId="Encabezado">
    <w:name w:val="header"/>
    <w:basedOn w:val="Normal"/>
    <w:link w:val="EncabezadoCar"/>
    <w:uiPriority w:val="99"/>
    <w:unhideWhenUsed/>
    <w:rsid w:val="000F54A2"/>
    <w:pPr>
      <w:tabs>
        <w:tab w:val="center" w:pos="4252"/>
        <w:tab w:val="right" w:pos="8504"/>
      </w:tabs>
    </w:pPr>
  </w:style>
  <w:style w:type="character" w:customStyle="1" w:styleId="EncabezadoCar">
    <w:name w:val="Encabezado Car"/>
    <w:basedOn w:val="Fuentedeprrafopredeter"/>
    <w:link w:val="Encabezado"/>
    <w:uiPriority w:val="99"/>
    <w:rsid w:val="000F54A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F54A2"/>
    <w:pPr>
      <w:tabs>
        <w:tab w:val="center" w:pos="4252"/>
        <w:tab w:val="right" w:pos="8504"/>
      </w:tabs>
    </w:pPr>
  </w:style>
  <w:style w:type="character" w:customStyle="1" w:styleId="PiedepginaCar">
    <w:name w:val="Pie de página Car"/>
    <w:basedOn w:val="Fuentedeprrafopredeter"/>
    <w:link w:val="Piedepgina"/>
    <w:uiPriority w:val="99"/>
    <w:rsid w:val="000F54A2"/>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7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mailto:dpo@ujae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Grupo Santander</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 Sarabia Maria</dc:creator>
  <cp:keywords/>
  <dc:description/>
  <cp:lastModifiedBy>UJA</cp:lastModifiedBy>
  <cp:revision>3</cp:revision>
  <dcterms:created xsi:type="dcterms:W3CDTF">2026-05-11T11:56:00Z</dcterms:created>
  <dcterms:modified xsi:type="dcterms:W3CDTF">2026-05-14T06:30:00Z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2023-08-10T09:57:12Z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6297dad4-309d-4b85-a8ab-8dd964baef9b</vt:lpwstr>
  </property>
  <property fmtid="{D5CDD505-2E9C-101B-9397-08002B2CF9AE}" pid="8" name="MSIP_Label_0c2abd79-57a9-4473-8700-c843f76a1e37_ContentBits">
    <vt:lpwstr>0</vt:lpwstr>
  </property>
</Properties>
</file>