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6EB" w14:textId="77777777" w:rsidR="00E01837" w:rsidRDefault="00E01837" w:rsidP="00257DDE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</w:pPr>
      <w:r w:rsidRPr="00E01837"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  <w:t>ANEXO II</w:t>
      </w:r>
    </w:p>
    <w:p w14:paraId="79B47919" w14:textId="32D379F3" w:rsidR="00E01837" w:rsidRDefault="00E01837" w:rsidP="00E01837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  <w:t xml:space="preserve">Plan de </w:t>
      </w:r>
      <w:r w:rsidR="00257DDE"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  <w:t>m</w:t>
      </w:r>
      <w:r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  <w:t>ejora de la propuesta</w:t>
      </w:r>
    </w:p>
    <w:p w14:paraId="1B96AB38" w14:textId="77777777" w:rsidR="00E01837" w:rsidRDefault="00E01837" w:rsidP="00E01837">
      <w:pPr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1B1C1D"/>
          <w:sz w:val="28"/>
          <w:szCs w:val="28"/>
          <w:lang w:eastAsia="es-ES"/>
        </w:rPr>
      </w:pPr>
    </w:p>
    <w:p w14:paraId="7E3355FC" w14:textId="77777777" w:rsidR="00E01837" w:rsidRDefault="00E01837" w:rsidP="00E01837">
      <w:pPr>
        <w:pStyle w:val="NormalWeb"/>
        <w:spacing w:before="0" w:beforeAutospacing="0" w:after="240" w:afterAutospacing="0"/>
        <w:rPr>
          <w:rFonts w:ascii="Arial" w:hAnsi="Arial" w:cs="Arial"/>
          <w:color w:val="1B1C1D"/>
          <w:sz w:val="22"/>
          <w:szCs w:val="22"/>
        </w:rPr>
      </w:pPr>
      <w:r>
        <w:rPr>
          <w:rFonts w:ascii="Arial" w:hAnsi="Arial" w:cs="Arial"/>
          <w:b/>
          <w:bCs/>
          <w:color w:val="1B1C1D"/>
          <w:sz w:val="22"/>
          <w:szCs w:val="22"/>
        </w:rPr>
        <w:t>AVISO IMPORTANTE:</w:t>
      </w:r>
      <w:r>
        <w:rPr>
          <w:rFonts w:ascii="Arial" w:hAnsi="Arial" w:cs="Arial"/>
          <w:color w:val="1B1C1D"/>
          <w:sz w:val="22"/>
          <w:szCs w:val="22"/>
        </w:rPr>
        <w:t xml:space="preserve"> Este documento no podrá exceder de </w:t>
      </w:r>
      <w:r>
        <w:rPr>
          <w:rFonts w:ascii="Arial" w:hAnsi="Arial" w:cs="Arial"/>
          <w:b/>
          <w:bCs/>
          <w:color w:val="1B1C1D"/>
          <w:sz w:val="22"/>
          <w:szCs w:val="22"/>
        </w:rPr>
        <w:t>3 páginas</w:t>
      </w:r>
      <w:r>
        <w:rPr>
          <w:rFonts w:ascii="Arial" w:hAnsi="Arial" w:cs="Arial"/>
          <w:color w:val="1B1C1D"/>
          <w:sz w:val="22"/>
          <w:szCs w:val="22"/>
        </w:rPr>
        <w:t>.</w:t>
      </w:r>
    </w:p>
    <w:p w14:paraId="1276B22A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lang w:eastAsia="es-ES"/>
        </w:rPr>
      </w:pPr>
      <w:r>
        <w:rPr>
          <w:rFonts w:ascii="Arial" w:eastAsia="Times New Roman" w:hAnsi="Arial" w:cs="Arial"/>
          <w:noProof/>
          <w:color w:val="1B1C1D"/>
          <w:lang w:eastAsia="es-ES"/>
        </w:rPr>
        <mc:AlternateContent>
          <mc:Choice Requires="wpg">
            <w:drawing>
              <wp:inline distT="0" distB="0" distL="0" distR="0" wp14:anchorId="103302E9" wp14:editId="75861831">
                <wp:extent cx="5438775" cy="285750"/>
                <wp:effectExtent l="0" t="0" r="9525" b="0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85750"/>
                          <a:chOff x="0" y="0"/>
                          <a:chExt cx="5438775" cy="285750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38100"/>
                            <a:ext cx="5438775" cy="1905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19050" y="0"/>
                            <a:ext cx="2943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44335E" w14:textId="77777777" w:rsidR="00E01837" w:rsidRPr="00E01837" w:rsidRDefault="00E01837" w:rsidP="00E01837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lang w:eastAsia="es-ES"/>
                                </w:rPr>
                                <w:t>Diagnóstico estratégico de debilidades</w:t>
                              </w:r>
                            </w:p>
                            <w:p w14:paraId="0D734DB5" w14:textId="77777777" w:rsidR="00E01837" w:rsidRDefault="00E01837" w:rsidP="00E018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302E9" id="Grupo 15" o:spid="_x0000_s1026" style="width:428.25pt;height:22.5pt;mso-position-horizontal-relative:char;mso-position-vertical-relative:line" coordsize="5438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">
                <v:rect id="Rectángulo 16" o:spid="_x0000_s1027" style="position:absolute;top:381;width:5438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" fillcolor="#538135 [2409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7" o:spid="_x0000_s1028" type="#_x0000_t202" style="position:absolute;left:190;width:29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244335E" w14:textId="77777777" w:rsidR="00E01837" w:rsidRPr="00E01837" w:rsidRDefault="00E01837" w:rsidP="00E0183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lang w:eastAsia="es-ES"/>
                          </w:rPr>
                          <w:t>Diagnóstico estratégico de debilidades</w:t>
                        </w:r>
                      </w:p>
                      <w:p w14:paraId="0D734DB5" w14:textId="77777777" w:rsidR="00E01837" w:rsidRDefault="00E01837" w:rsidP="00E01837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DB46B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 xml:space="preserve"> (Resuma de forma concisa las principales debilidades y puntos de mejora señalados en el informe de evaluación de la AEI. Céntrese en los aspectos que la ayuda solicitada pretende subsanar).</w:t>
      </w:r>
    </w:p>
    <w:p w14:paraId="331F71CC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color w:val="1B1C1D"/>
          <w:lang w:eastAsia="es-ES"/>
        </w:rPr>
      </w:pPr>
      <w:r w:rsidRPr="00E01837">
        <w:rPr>
          <w:rFonts w:ascii="Arial" w:eastAsia="Times New Roman" w:hAnsi="Arial" w:cs="Arial"/>
          <w:color w:val="1B1C1D"/>
          <w:lang w:eastAsia="es-ES"/>
        </w:rPr>
        <w:t xml:space="preserve"> [Escriba aquí el contenido]</w:t>
      </w:r>
    </w:p>
    <w:p w14:paraId="585D5B93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08F06A6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lang w:eastAsia="es-ES"/>
        </w:rPr>
      </w:pPr>
      <w:r>
        <w:rPr>
          <w:rFonts w:ascii="Arial" w:eastAsia="Times New Roman" w:hAnsi="Arial" w:cs="Arial"/>
          <w:noProof/>
          <w:color w:val="1B1C1D"/>
          <w:lang w:eastAsia="es-ES"/>
        </w:rPr>
        <mc:AlternateContent>
          <mc:Choice Requires="wpg">
            <w:drawing>
              <wp:inline distT="0" distB="0" distL="0" distR="0" wp14:anchorId="6E57EC67" wp14:editId="345B06A3">
                <wp:extent cx="5400040" cy="283715"/>
                <wp:effectExtent l="0" t="0" r="0" b="2540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83715"/>
                          <a:chOff x="0" y="0"/>
                          <a:chExt cx="5438775" cy="28575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38100"/>
                            <a:ext cx="5438775" cy="1905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19050" y="0"/>
                            <a:ext cx="2943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8AEFC5" w14:textId="77777777" w:rsidR="00E01837" w:rsidRPr="00E01837" w:rsidRDefault="00E01837" w:rsidP="00E01837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 w:rsidRPr="00E018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lang w:eastAsia="es-ES"/>
                                </w:rPr>
                                <w:t>Plan De Actuaciones De Mejora</w:t>
                              </w:r>
                            </w:p>
                            <w:p w14:paraId="271D0F1E" w14:textId="77777777" w:rsidR="00E01837" w:rsidRDefault="00E01837" w:rsidP="00E018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7EC67" id="Grupo 7" o:spid="_x0000_s1029" style="width:425.2pt;height:22.35pt;mso-position-horizontal-relative:char;mso-position-vertical-relative:line" coordsize="5438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">
                <v:rect id="Rectángulo 3" o:spid="_x0000_s1030" style="position:absolute;top:381;width:5438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" fillcolor="#538135 [2409]" stroked="f" strokeweight="1pt"/>
                <v:shape id="Cuadro de texto 6" o:spid="_x0000_s1031" type="#_x0000_t202" style="position:absolute;left:190;width:29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28AEFC5" w14:textId="77777777" w:rsidR="00E01837" w:rsidRPr="00E01837" w:rsidRDefault="00E01837" w:rsidP="00E0183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eastAsia="es-ES"/>
                          </w:rPr>
                        </w:pPr>
                        <w:r w:rsidRPr="00E01837">
                          <w:rPr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lang w:eastAsia="es-ES"/>
                          </w:rPr>
                          <w:t>Plan De Actuaciones De Mejora</w:t>
                        </w:r>
                      </w:p>
                      <w:p w14:paraId="271D0F1E" w14:textId="77777777" w:rsidR="00E01837" w:rsidRDefault="00E01837" w:rsidP="00E01837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FEC587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 xml:space="preserve"> (Describa las acciones concretas que se llevarán a cabo para fortalecer la propuesta y subsanar las debilidades identificadas en el punto anterior. Justifique la necesidad de cada acción y cómo contribuirá a aumentar la competitividad del proyecto. Vincule estas acciones con las partidas solicitadas en el presupuesto).</w:t>
      </w:r>
    </w:p>
    <w:p w14:paraId="1DECA0DD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color w:val="1B1C1D"/>
          <w:lang w:eastAsia="es-ES"/>
        </w:rPr>
      </w:pPr>
      <w:r w:rsidRPr="00E01837">
        <w:rPr>
          <w:rFonts w:ascii="Arial" w:eastAsia="Times New Roman" w:hAnsi="Arial" w:cs="Arial"/>
          <w:color w:val="1B1C1D"/>
          <w:lang w:eastAsia="es-ES"/>
        </w:rPr>
        <w:t>[Escriba aquí el contenido]</w:t>
      </w:r>
    </w:p>
    <w:p w14:paraId="19E40971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4AEEA5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i/>
          <w:iCs/>
          <w:color w:val="1B1C1D"/>
          <w:lang w:eastAsia="es-ES"/>
        </w:rPr>
      </w:pPr>
      <w:r>
        <w:rPr>
          <w:rFonts w:ascii="Arial" w:eastAsia="Times New Roman" w:hAnsi="Arial" w:cs="Arial"/>
          <w:noProof/>
          <w:color w:val="1B1C1D"/>
          <w:lang w:eastAsia="es-ES"/>
        </w:rPr>
        <mc:AlternateContent>
          <mc:Choice Requires="wpg">
            <w:drawing>
              <wp:inline distT="0" distB="0" distL="0" distR="0" wp14:anchorId="493AD258" wp14:editId="393DF3C3">
                <wp:extent cx="5438775" cy="285750"/>
                <wp:effectExtent l="0" t="0" r="9525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85750"/>
                          <a:chOff x="0" y="0"/>
                          <a:chExt cx="5438775" cy="285750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38100"/>
                            <a:ext cx="5438775" cy="1905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19050" y="0"/>
                            <a:ext cx="29432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032D08" w14:textId="77777777" w:rsidR="00E01837" w:rsidRPr="00E01837" w:rsidRDefault="00E01837" w:rsidP="00E01837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lang w:eastAsia="es-ES"/>
                                </w:rPr>
                                <w:t>Cronogramas de Ejecución</w:t>
                              </w:r>
                            </w:p>
                            <w:p w14:paraId="46E3606D" w14:textId="77777777" w:rsidR="00E01837" w:rsidRDefault="00E01837" w:rsidP="00E018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AD258" id="Grupo 9" o:spid="_x0000_s1032" style="width:428.25pt;height:22.5pt;mso-position-horizontal-relative:char;mso-position-vertical-relative:line" coordsize="5438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">
                <v:rect id="Rectángulo 10" o:spid="_x0000_s1033" style="position:absolute;top:381;width:5438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34" type="#_x0000_t202" style="position:absolute;left:190;width:294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A032D08" w14:textId="77777777" w:rsidR="00E01837" w:rsidRPr="00E01837" w:rsidRDefault="00E01837" w:rsidP="00E0183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lang w:eastAsia="es-ES"/>
                          </w:rPr>
                          <w:t>Cronogramas de Ejecución</w:t>
                        </w:r>
                      </w:p>
                      <w:p w14:paraId="46E3606D" w14:textId="77777777" w:rsidR="00E01837" w:rsidRDefault="00E01837" w:rsidP="00E01837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B20B6E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>(Presente un cronograma de las actividades a realizar durante el año de ejecución de la ayuda, teniendo en cuenta que el objetivo final es la presentación a la convocatoria del Plan Estatal de 2025, prevista para enero de 2026).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412"/>
      </w:tblGrid>
      <w:tr w:rsidR="00E01837" w:rsidRPr="00E01837" w14:paraId="1517A32E" w14:textId="77777777" w:rsidTr="00E01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6D4C7B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b/>
                <w:bCs/>
                <w:color w:val="1B1C1D"/>
                <w:lang w:eastAsia="es-ES"/>
              </w:rPr>
              <w:t>Mes 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1BFC81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b/>
                <w:bCs/>
                <w:color w:val="1B1C1D"/>
                <w:lang w:eastAsia="es-ES"/>
              </w:rPr>
              <w:t>Mes 4-6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EB290F7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b/>
                <w:bCs/>
                <w:color w:val="1B1C1D"/>
                <w:lang w:eastAsia="es-ES"/>
              </w:rPr>
              <w:t>Mes 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3704519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b/>
                <w:bCs/>
                <w:color w:val="1B1C1D"/>
                <w:lang w:eastAsia="es-ES"/>
              </w:rPr>
              <w:t>Mes 10-12</w:t>
            </w:r>
          </w:p>
        </w:tc>
      </w:tr>
      <w:tr w:rsidR="00E01837" w:rsidRPr="00E01837" w14:paraId="3B87CEA7" w14:textId="77777777" w:rsidTr="00E018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6DBE00C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color w:val="1B1C1D"/>
                <w:lang w:eastAsia="es-ES"/>
              </w:rPr>
              <w:t>[Acción 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2EF902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color w:val="1B1C1D"/>
                <w:lang w:eastAsia="es-ES"/>
              </w:rPr>
              <w:t>[Acción 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113BAF6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color w:val="1B1C1D"/>
                <w:lang w:eastAsia="es-ES"/>
              </w:rPr>
              <w:t>[Acción 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AFD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F8454F" w14:textId="77777777" w:rsidR="00E01837" w:rsidRPr="00E01837" w:rsidRDefault="00E01837" w:rsidP="00E0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01837">
              <w:rPr>
                <w:rFonts w:ascii="Arial" w:eastAsia="Times New Roman" w:hAnsi="Arial" w:cs="Arial"/>
                <w:color w:val="1B1C1D"/>
                <w:lang w:eastAsia="es-ES"/>
              </w:rPr>
              <w:t>[Acción 4]</w:t>
            </w:r>
          </w:p>
        </w:tc>
      </w:tr>
    </w:tbl>
    <w:p w14:paraId="640FA62C" w14:textId="77777777" w:rsidR="00E01837" w:rsidRDefault="00E01837" w:rsidP="00E01837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lang w:eastAsia="es-ES"/>
        </w:rPr>
      </w:pPr>
    </w:p>
    <w:p w14:paraId="4766C717" w14:textId="77777777" w:rsidR="00E01837" w:rsidRPr="00E01837" w:rsidRDefault="00E01837" w:rsidP="00E01837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lang w:eastAsia="es-ES"/>
        </w:rPr>
      </w:pPr>
      <w:r>
        <w:rPr>
          <w:rFonts w:ascii="Arial" w:eastAsia="Times New Roman" w:hAnsi="Arial" w:cs="Arial"/>
          <w:noProof/>
          <w:color w:val="1B1C1D"/>
          <w:lang w:eastAsia="es-ES"/>
        </w:rPr>
        <mc:AlternateContent>
          <mc:Choice Requires="wpg">
            <w:drawing>
              <wp:inline distT="0" distB="0" distL="0" distR="0" wp14:anchorId="6BE515B9" wp14:editId="18BD4081">
                <wp:extent cx="5438775" cy="285750"/>
                <wp:effectExtent l="0" t="0" r="9525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85750"/>
                          <a:chOff x="0" y="0"/>
                          <a:chExt cx="5438775" cy="285750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38100"/>
                            <a:ext cx="5438775" cy="1905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19050" y="0"/>
                            <a:ext cx="37528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71499" w14:textId="77777777" w:rsidR="00E01837" w:rsidRPr="00E01837" w:rsidRDefault="00E01837" w:rsidP="00E01837">
                              <w:pPr>
                                <w:spacing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eastAsia="es-E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 w:themeColor="background1"/>
                                  <w:lang w:eastAsia="es-ES"/>
                                </w:rPr>
                                <w:t>Justificación de gastos estratégicos (Si aplica)</w:t>
                              </w:r>
                            </w:p>
                            <w:p w14:paraId="465E31EF" w14:textId="77777777" w:rsidR="00E01837" w:rsidRDefault="00E01837" w:rsidP="00E018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515B9" id="Grupo 12" o:spid="_x0000_s1035" style="width:428.25pt;height:22.5pt;mso-position-horizontal-relative:char;mso-position-vertical-relative:line" coordsize="5438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">
                <v:rect id="Rectángulo 13" o:spid="_x0000_s1036" style="position:absolute;top:381;width:5438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  <v:shape id="Cuadro de texto 14" o:spid="_x0000_s1037" type="#_x0000_t202" style="position:absolute;left:190;width:375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6F771499" w14:textId="77777777" w:rsidR="00E01837" w:rsidRPr="00E01837" w:rsidRDefault="00E01837" w:rsidP="00E0183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eastAsia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FFFFFF" w:themeColor="background1"/>
                            <w:lang w:eastAsia="es-ES"/>
                          </w:rPr>
                          <w:t>Justificación de gastos estratégicos (Si aplica)</w:t>
                        </w:r>
                      </w:p>
                      <w:p w14:paraId="465E31EF" w14:textId="77777777" w:rsidR="00E01837" w:rsidRDefault="00E01837" w:rsidP="00E01837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F0A6C7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 xml:space="preserve"> (Utilice este apartado únicamente si solicita gastos excepcionales bajo la modalidad "Otros Gastos Estratégicos" (Artículo </w:t>
      </w:r>
      <w:proofErr w:type="spellStart"/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>Tercero.iv</w:t>
      </w:r>
      <w:proofErr w:type="spellEnd"/>
      <w:r w:rsidRPr="00E01837">
        <w:rPr>
          <w:rFonts w:ascii="Arial" w:eastAsia="Times New Roman" w:hAnsi="Arial" w:cs="Arial"/>
          <w:i/>
          <w:iCs/>
          <w:color w:val="1B1C1D"/>
          <w:lang w:eastAsia="es-ES"/>
        </w:rPr>
        <w:t xml:space="preserve"> de la convocatoria). Justifique de manera inequívoca por qué este gasto es indispensable para subsanar una debilidad clave señalada por la AEI).</w:t>
      </w:r>
    </w:p>
    <w:p w14:paraId="473B0FF0" w14:textId="77777777" w:rsidR="00E01837" w:rsidRPr="00E01837" w:rsidRDefault="00E01837" w:rsidP="00E01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837">
        <w:rPr>
          <w:rFonts w:ascii="Arial" w:eastAsia="Times New Roman" w:hAnsi="Arial" w:cs="Arial"/>
          <w:color w:val="1B1C1D"/>
          <w:lang w:eastAsia="es-ES"/>
        </w:rPr>
        <w:lastRenderedPageBreak/>
        <w:t>[Escriba aquí el contenido]</w:t>
      </w:r>
    </w:p>
    <w:p w14:paraId="3FDF3664" w14:textId="77777777" w:rsidR="00987975" w:rsidRDefault="00987975"/>
    <w:sectPr w:rsidR="009879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5B91" w14:textId="77777777" w:rsidR="008F235A" w:rsidRDefault="008F235A" w:rsidP="00257DDE">
      <w:pPr>
        <w:spacing w:after="0" w:line="240" w:lineRule="auto"/>
      </w:pPr>
      <w:r>
        <w:separator/>
      </w:r>
    </w:p>
  </w:endnote>
  <w:endnote w:type="continuationSeparator" w:id="0">
    <w:p w14:paraId="399CE78E" w14:textId="77777777" w:rsidR="008F235A" w:rsidRDefault="008F235A" w:rsidP="0025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E8E" w14:textId="77777777" w:rsidR="008F235A" w:rsidRDefault="008F235A" w:rsidP="00257DDE">
      <w:pPr>
        <w:spacing w:after="0" w:line="240" w:lineRule="auto"/>
      </w:pPr>
      <w:r>
        <w:separator/>
      </w:r>
    </w:p>
  </w:footnote>
  <w:footnote w:type="continuationSeparator" w:id="0">
    <w:p w14:paraId="5D7DBA33" w14:textId="77777777" w:rsidR="008F235A" w:rsidRDefault="008F235A" w:rsidP="0025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FA07" w14:textId="1EB26D51" w:rsidR="00257DDE" w:rsidRDefault="00257DDE" w:rsidP="00257D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D48F9" wp14:editId="7050E182">
          <wp:simplePos x="0" y="0"/>
          <wp:positionH relativeFrom="margin">
            <wp:posOffset>1973056</wp:posOffset>
          </wp:positionH>
          <wp:positionV relativeFrom="page">
            <wp:posOffset>293564</wp:posOffset>
          </wp:positionV>
          <wp:extent cx="1363345" cy="1502410"/>
          <wp:effectExtent l="0" t="0" r="8255" b="2540"/>
          <wp:wrapTight wrapText="bothSides">
            <wp:wrapPolygon edited="0">
              <wp:start x="0" y="0"/>
              <wp:lineTo x="0" y="21363"/>
              <wp:lineTo x="21429" y="21363"/>
              <wp:lineTo x="214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- Vicerrectorado de Investigación y Transferencia del Conocimiento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7198C" w14:textId="325269D2" w:rsidR="00257DDE" w:rsidRDefault="00257DDE" w:rsidP="00257DDE">
    <w:pPr>
      <w:pStyle w:val="Encabezado"/>
    </w:pPr>
  </w:p>
  <w:p w14:paraId="660D7738" w14:textId="2DA397E8" w:rsidR="00257DDE" w:rsidRDefault="00257DDE" w:rsidP="00257DDE">
    <w:pPr>
      <w:pStyle w:val="Encabezado"/>
    </w:pPr>
  </w:p>
  <w:p w14:paraId="78075CB8" w14:textId="4D7CFCF3" w:rsidR="00257DDE" w:rsidRDefault="00257DDE" w:rsidP="00257DDE">
    <w:pPr>
      <w:pStyle w:val="Encabezado"/>
    </w:pPr>
  </w:p>
  <w:p w14:paraId="4F00C4BA" w14:textId="6B87F43A" w:rsidR="00257DDE" w:rsidRDefault="00257DDE" w:rsidP="00257DDE">
    <w:pPr>
      <w:pStyle w:val="Encabezado"/>
    </w:pPr>
  </w:p>
  <w:p w14:paraId="59B13B0C" w14:textId="3E186F9A" w:rsidR="00257DDE" w:rsidRDefault="00257DDE" w:rsidP="00257DDE">
    <w:pPr>
      <w:pStyle w:val="Encabezado"/>
    </w:pPr>
  </w:p>
  <w:p w14:paraId="4A7E431B" w14:textId="6092263C" w:rsidR="00257DDE" w:rsidRDefault="00257DDE" w:rsidP="00257DDE">
    <w:pPr>
      <w:pStyle w:val="Encabezado"/>
    </w:pPr>
  </w:p>
  <w:p w14:paraId="61D1A52F" w14:textId="77777777" w:rsidR="00257DDE" w:rsidRPr="00257DDE" w:rsidRDefault="00257DDE" w:rsidP="00257D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37"/>
    <w:rsid w:val="00257DDE"/>
    <w:rsid w:val="0064793F"/>
    <w:rsid w:val="008F235A"/>
    <w:rsid w:val="00987975"/>
    <w:rsid w:val="00BB4254"/>
    <w:rsid w:val="00E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D1BC"/>
  <w15:chartTrackingRefBased/>
  <w15:docId w15:val="{92135DBF-80C1-40A6-A11E-EFD5ED9B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01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183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0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57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DDE"/>
  </w:style>
  <w:style w:type="paragraph" w:styleId="Piedepgina">
    <w:name w:val="footer"/>
    <w:basedOn w:val="Normal"/>
    <w:link w:val="PiedepginaCar"/>
    <w:uiPriority w:val="99"/>
    <w:unhideWhenUsed/>
    <w:rsid w:val="00257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3</cp:revision>
  <dcterms:created xsi:type="dcterms:W3CDTF">2025-09-11T09:24:00Z</dcterms:created>
  <dcterms:modified xsi:type="dcterms:W3CDTF">2025-09-11T09:46:00Z</dcterms:modified>
</cp:coreProperties>
</file>