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D6F8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56CBB">
        <w:rPr>
          <w:rFonts w:ascii="Calibri" w:hAnsi="Calibri"/>
          <w:b/>
          <w:sz w:val="24"/>
          <w:szCs w:val="24"/>
        </w:rPr>
        <w:t>Introduction</w:t>
      </w:r>
    </w:p>
    <w:p w14:paraId="4895D6F9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u w:val="single"/>
        </w:rPr>
      </w:pPr>
    </w:p>
    <w:p w14:paraId="4895D6FA" w14:textId="75011BBB" w:rsidR="00A6271F" w:rsidRPr="000B7B3E" w:rsidRDefault="00A6271F" w:rsidP="00A6271F">
      <w:pPr>
        <w:spacing w:after="0"/>
        <w:jc w:val="both"/>
        <w:rPr>
          <w:rFonts w:ascii="Calibri" w:hAnsi="Calibri"/>
        </w:rPr>
      </w:pPr>
      <w:r w:rsidRPr="000B7B3E">
        <w:rPr>
          <w:rFonts w:ascii="Calibri" w:hAnsi="Calibri"/>
        </w:rPr>
        <w:t>The FISU World Universi</w:t>
      </w:r>
      <w:r>
        <w:rPr>
          <w:rFonts w:ascii="Calibri" w:hAnsi="Calibri"/>
        </w:rPr>
        <w:t xml:space="preserve">ty Championship Department </w:t>
      </w:r>
      <w:r w:rsidR="00641BCF">
        <w:rPr>
          <w:rFonts w:ascii="Calibri" w:hAnsi="Calibri"/>
        </w:rPr>
        <w:t xml:space="preserve">created the </w:t>
      </w:r>
      <w:r w:rsidRPr="000B7B3E">
        <w:rPr>
          <w:rFonts w:ascii="Calibri" w:hAnsi="Calibri"/>
        </w:rPr>
        <w:t xml:space="preserve">International </w:t>
      </w:r>
      <w:r w:rsidR="00641BCF">
        <w:rPr>
          <w:rFonts w:ascii="Calibri" w:hAnsi="Calibri"/>
        </w:rPr>
        <w:t xml:space="preserve">FISU </w:t>
      </w:r>
      <w:r w:rsidRPr="000B7B3E">
        <w:rPr>
          <w:rFonts w:ascii="Calibri" w:hAnsi="Calibri"/>
        </w:rPr>
        <w:t>Volunteer Programme</w:t>
      </w:r>
      <w:r w:rsidR="006667A0">
        <w:rPr>
          <w:rFonts w:ascii="Calibri" w:hAnsi="Calibri"/>
        </w:rPr>
        <w:t xml:space="preserve"> which was</w:t>
      </w:r>
      <w:r w:rsidRPr="000B7B3E">
        <w:rPr>
          <w:rFonts w:ascii="Calibri" w:hAnsi="Calibri"/>
        </w:rPr>
        <w:t xml:space="preserve"> implemented from 2016 WUC season</w:t>
      </w:r>
      <w:r w:rsidR="006667A0">
        <w:rPr>
          <w:rFonts w:ascii="Calibri" w:hAnsi="Calibri"/>
        </w:rPr>
        <w:t xml:space="preserve"> and fully operational and successful in 2018.</w:t>
      </w:r>
      <w:r w:rsidRPr="000B7B3E">
        <w:rPr>
          <w:rFonts w:ascii="Calibri" w:hAnsi="Calibri"/>
        </w:rPr>
        <w:t xml:space="preserve"> This programme has been carefully studied internally</w:t>
      </w:r>
      <w:r w:rsidR="006667A0">
        <w:rPr>
          <w:rFonts w:ascii="Calibri" w:hAnsi="Calibri"/>
        </w:rPr>
        <w:t>, adjusted when needed</w:t>
      </w:r>
      <w:r w:rsidRPr="000B7B3E">
        <w:rPr>
          <w:rFonts w:ascii="Calibri" w:hAnsi="Calibri"/>
        </w:rPr>
        <w:t xml:space="preserve"> and is based on clear objectives and the timeline develop</w:t>
      </w:r>
      <w:r w:rsidR="00641BCF">
        <w:rPr>
          <w:rFonts w:ascii="Calibri" w:hAnsi="Calibri"/>
        </w:rPr>
        <w:t>ed</w:t>
      </w:r>
      <w:r w:rsidRPr="000B7B3E">
        <w:rPr>
          <w:rFonts w:ascii="Calibri" w:hAnsi="Calibri"/>
        </w:rPr>
        <w:t xml:space="preserve"> below. </w:t>
      </w:r>
      <w:r>
        <w:rPr>
          <w:rFonts w:ascii="Calibri" w:hAnsi="Calibri"/>
        </w:rPr>
        <w:t xml:space="preserve">After </w:t>
      </w:r>
      <w:r w:rsidR="00641BCF">
        <w:rPr>
          <w:rFonts w:ascii="Calibri" w:hAnsi="Calibri"/>
        </w:rPr>
        <w:t>good first season</w:t>
      </w:r>
      <w:r w:rsidR="006667A0">
        <w:rPr>
          <w:rFonts w:ascii="Calibri" w:hAnsi="Calibri"/>
        </w:rPr>
        <w:t>s</w:t>
      </w:r>
      <w:r>
        <w:rPr>
          <w:rFonts w:ascii="Calibri" w:hAnsi="Calibri"/>
        </w:rPr>
        <w:t xml:space="preserve">, the WUC </w:t>
      </w:r>
      <w:r w:rsidR="00641BCF">
        <w:rPr>
          <w:rFonts w:ascii="Calibri" w:hAnsi="Calibri"/>
        </w:rPr>
        <w:t>Department</w:t>
      </w:r>
      <w:r w:rsidR="006667A0">
        <w:rPr>
          <w:rFonts w:ascii="Calibri" w:hAnsi="Calibri"/>
        </w:rPr>
        <w:t>, in cooperation with the Education and Development Department</w:t>
      </w:r>
      <w:r w:rsidR="00641BCF">
        <w:rPr>
          <w:rFonts w:ascii="Calibri" w:hAnsi="Calibri"/>
        </w:rPr>
        <w:t xml:space="preserve"> has </w:t>
      </w:r>
      <w:r>
        <w:rPr>
          <w:rFonts w:ascii="Calibri" w:hAnsi="Calibri"/>
        </w:rPr>
        <w:t xml:space="preserve">decided to </w:t>
      </w:r>
      <w:r w:rsidR="00641BCF">
        <w:rPr>
          <w:rFonts w:ascii="Calibri" w:hAnsi="Calibri"/>
        </w:rPr>
        <w:t>run</w:t>
      </w:r>
      <w:r>
        <w:rPr>
          <w:rFonts w:ascii="Calibri" w:hAnsi="Calibri"/>
        </w:rPr>
        <w:t xml:space="preserve"> the programme </w:t>
      </w:r>
      <w:r w:rsidR="00DB65C9">
        <w:rPr>
          <w:rFonts w:ascii="Calibri" w:hAnsi="Calibri"/>
        </w:rPr>
        <w:t xml:space="preserve">again </w:t>
      </w:r>
      <w:r w:rsidR="00641BCF">
        <w:rPr>
          <w:rFonts w:ascii="Calibri" w:hAnsi="Calibri"/>
        </w:rPr>
        <w:t>for the 20</w:t>
      </w:r>
      <w:r w:rsidR="006667A0">
        <w:rPr>
          <w:rFonts w:ascii="Calibri" w:hAnsi="Calibri"/>
        </w:rPr>
        <w:t>20</w:t>
      </w:r>
      <w:r w:rsidR="00641BCF">
        <w:rPr>
          <w:rFonts w:ascii="Calibri" w:hAnsi="Calibri"/>
        </w:rPr>
        <w:t xml:space="preserve"> season</w:t>
      </w:r>
      <w:r>
        <w:rPr>
          <w:rFonts w:ascii="Calibri" w:hAnsi="Calibri"/>
        </w:rPr>
        <w:t xml:space="preserve">. </w:t>
      </w:r>
    </w:p>
    <w:p w14:paraId="4895D6FB" w14:textId="77777777" w:rsidR="00243A84" w:rsidRPr="00756CBB" w:rsidRDefault="00243A84" w:rsidP="00243A84">
      <w:pPr>
        <w:spacing w:after="0"/>
        <w:jc w:val="both"/>
        <w:rPr>
          <w:rFonts w:ascii="Calibri" w:hAnsi="Calibri"/>
        </w:rPr>
      </w:pPr>
    </w:p>
    <w:p w14:paraId="4895D6FC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4895D6FD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756CBB">
        <w:rPr>
          <w:rFonts w:ascii="Calibri" w:hAnsi="Calibri"/>
          <w:b/>
          <w:sz w:val="24"/>
          <w:szCs w:val="24"/>
        </w:rPr>
        <w:t>Objectives</w:t>
      </w:r>
    </w:p>
    <w:p w14:paraId="4895D6FE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4895D6FF" w14:textId="77777777" w:rsidR="00243A84" w:rsidRPr="00756CBB" w:rsidRDefault="00243A84" w:rsidP="00243A84">
      <w:pPr>
        <w:spacing w:after="0"/>
        <w:jc w:val="both"/>
        <w:rPr>
          <w:rFonts w:ascii="Calibri" w:hAnsi="Calibri"/>
        </w:rPr>
      </w:pPr>
      <w:r w:rsidRPr="00756CBB">
        <w:rPr>
          <w:rFonts w:ascii="Calibri" w:hAnsi="Calibri"/>
        </w:rPr>
        <w:t xml:space="preserve">The objectives below have been defined to benefit the three different stakeholders of this programme: </w:t>
      </w:r>
    </w:p>
    <w:p w14:paraId="4895D700" w14:textId="77777777" w:rsidR="00243A84" w:rsidRPr="00756CBB" w:rsidRDefault="00243A84" w:rsidP="00243A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756CBB">
        <w:rPr>
          <w:rFonts w:ascii="Calibri" w:hAnsi="Calibri"/>
        </w:rPr>
        <w:t xml:space="preserve">Offer worldwide </w:t>
      </w:r>
      <w:r w:rsidRPr="00756CBB">
        <w:rPr>
          <w:rFonts w:ascii="Calibri" w:hAnsi="Calibri"/>
          <w:b/>
          <w:i/>
        </w:rPr>
        <w:t>volunteers</w:t>
      </w:r>
      <w:r w:rsidRPr="00756CBB">
        <w:rPr>
          <w:rFonts w:ascii="Calibri" w:hAnsi="Calibri"/>
        </w:rPr>
        <w:t xml:space="preserve"> the p</w:t>
      </w:r>
      <w:r w:rsidR="00B70555">
        <w:rPr>
          <w:rFonts w:ascii="Calibri" w:hAnsi="Calibri"/>
        </w:rPr>
        <w:t>ossibility to gain experience at</w:t>
      </w:r>
      <w:r w:rsidRPr="00756CBB">
        <w:rPr>
          <w:rFonts w:ascii="Calibri" w:hAnsi="Calibri"/>
        </w:rPr>
        <w:t xml:space="preserve"> an international sport event and develop event management and communication skills. It is also an opportunity to create worldwide contact with the International University Sport community; </w:t>
      </w:r>
    </w:p>
    <w:p w14:paraId="4895D701" w14:textId="77777777" w:rsidR="00243A84" w:rsidRPr="00756CBB" w:rsidRDefault="00641BCF" w:rsidP="00243A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243A84" w:rsidRPr="00756CBB">
        <w:rPr>
          <w:rFonts w:ascii="Calibri" w:hAnsi="Calibri"/>
        </w:rPr>
        <w:t xml:space="preserve">llow </w:t>
      </w:r>
      <w:r w:rsidR="00243A84" w:rsidRPr="00756CBB">
        <w:rPr>
          <w:rFonts w:ascii="Calibri" w:hAnsi="Calibri"/>
          <w:b/>
          <w:i/>
        </w:rPr>
        <w:t>FISU</w:t>
      </w:r>
      <w:r>
        <w:rPr>
          <w:rFonts w:ascii="Calibri" w:hAnsi="Calibri"/>
        </w:rPr>
        <w:t xml:space="preserve"> to increase its</w:t>
      </w:r>
      <w:r w:rsidR="00243A84" w:rsidRPr="00756CBB">
        <w:rPr>
          <w:rFonts w:ascii="Calibri" w:hAnsi="Calibri"/>
        </w:rPr>
        <w:t xml:space="preserve"> network and database of future leaders in sports management;</w:t>
      </w:r>
    </w:p>
    <w:p w14:paraId="4895D702" w14:textId="77777777" w:rsidR="00243A84" w:rsidRPr="00A32C0B" w:rsidRDefault="00641BCF" w:rsidP="00243A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Give t</w:t>
      </w:r>
      <w:r w:rsidR="00243A84" w:rsidRPr="00756CBB">
        <w:rPr>
          <w:rFonts w:ascii="Calibri" w:hAnsi="Calibri"/>
        </w:rPr>
        <w:t xml:space="preserve">he </w:t>
      </w:r>
      <w:r w:rsidR="00243A84" w:rsidRPr="00756CBB">
        <w:rPr>
          <w:rFonts w:ascii="Calibri" w:hAnsi="Calibri"/>
          <w:b/>
          <w:i/>
        </w:rPr>
        <w:t>Organising Committee</w:t>
      </w:r>
      <w:r w:rsidR="00243A84" w:rsidRPr="00756CBB">
        <w:rPr>
          <w:rFonts w:ascii="Calibri" w:hAnsi="Calibri"/>
        </w:rPr>
        <w:t xml:space="preserve"> </w:t>
      </w:r>
      <w:r w:rsidR="001521A2">
        <w:rPr>
          <w:rFonts w:ascii="Calibri" w:hAnsi="Calibri"/>
        </w:rPr>
        <w:t>the opportunity to benefit</w:t>
      </w:r>
      <w:r w:rsidR="00243A84" w:rsidRPr="00756CBB">
        <w:rPr>
          <w:rFonts w:ascii="Calibri" w:hAnsi="Calibri"/>
        </w:rPr>
        <w:t xml:space="preserve"> from outsiders’ vision on their event and an added value of key volunteers in important organisational area</w:t>
      </w:r>
      <w:r w:rsidR="001C6B44">
        <w:rPr>
          <w:rFonts w:ascii="Calibri" w:hAnsi="Calibri"/>
        </w:rPr>
        <w:t>s</w:t>
      </w:r>
      <w:r w:rsidR="00243A84" w:rsidRPr="00756CBB">
        <w:rPr>
          <w:rFonts w:ascii="Calibri" w:hAnsi="Calibri"/>
        </w:rPr>
        <w:t xml:space="preserve">. </w:t>
      </w:r>
    </w:p>
    <w:p w14:paraId="4895D703" w14:textId="77777777" w:rsidR="00243A84" w:rsidRDefault="00243A84" w:rsidP="00243A84">
      <w:pPr>
        <w:spacing w:after="0"/>
        <w:jc w:val="both"/>
        <w:rPr>
          <w:rFonts w:ascii="Calibri" w:hAnsi="Calibri"/>
          <w:b/>
          <w:u w:val="single"/>
        </w:rPr>
      </w:pPr>
    </w:p>
    <w:p w14:paraId="4895D704" w14:textId="77777777" w:rsidR="00243A84" w:rsidRPr="00756CBB" w:rsidRDefault="00243A84" w:rsidP="00243A84">
      <w:pPr>
        <w:spacing w:after="0"/>
        <w:jc w:val="both"/>
        <w:rPr>
          <w:rFonts w:ascii="Calibri" w:hAnsi="Calibri"/>
          <w:b/>
          <w:u w:val="single"/>
        </w:rPr>
      </w:pPr>
    </w:p>
    <w:p w14:paraId="4895D705" w14:textId="77777777" w:rsidR="00243A84" w:rsidRPr="00A32C0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A32C0B">
        <w:rPr>
          <w:rFonts w:ascii="Calibri" w:hAnsi="Calibri"/>
          <w:b/>
          <w:sz w:val="24"/>
          <w:szCs w:val="24"/>
        </w:rPr>
        <w:t>General terms</w:t>
      </w:r>
    </w:p>
    <w:p w14:paraId="4895D706" w14:textId="77777777" w:rsidR="00243A84" w:rsidRPr="00A32C0B" w:rsidRDefault="00243A84" w:rsidP="00243A84">
      <w:pPr>
        <w:spacing w:after="0"/>
        <w:jc w:val="both"/>
        <w:rPr>
          <w:rFonts w:ascii="Calibri" w:hAnsi="Calibri"/>
          <w:b/>
        </w:rPr>
      </w:pPr>
    </w:p>
    <w:p w14:paraId="4895D707" w14:textId="77777777" w:rsidR="00243A84" w:rsidRPr="00756CBB" w:rsidRDefault="00243A84" w:rsidP="00243A84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 w:rsidRPr="00756CBB">
        <w:rPr>
          <w:lang w:val="en-GB"/>
        </w:rPr>
        <w:t>A defined number of international volunteers per WUC will be agreed with each OC;</w:t>
      </w:r>
    </w:p>
    <w:p w14:paraId="4895D708" w14:textId="77777777" w:rsidR="00243A84" w:rsidRPr="00756CBB" w:rsidRDefault="00243A84" w:rsidP="00243A84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 w:rsidRPr="00756CBB">
        <w:rPr>
          <w:lang w:val="en-GB"/>
        </w:rPr>
        <w:t>The Organising Committee is in charge of local transportation, accommodation and full board;</w:t>
      </w:r>
    </w:p>
    <w:p w14:paraId="4895D709" w14:textId="68BE9436" w:rsidR="00243A84" w:rsidRPr="00A32C0B" w:rsidRDefault="00243A84" w:rsidP="00243A84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 w:rsidRPr="00756CBB">
        <w:rPr>
          <w:lang w:val="en-GB"/>
        </w:rPr>
        <w:t>The volunteers or their NUSF are in charge of the travel costs</w:t>
      </w:r>
      <w:r w:rsidR="006667A0">
        <w:rPr>
          <w:lang w:val="en-GB"/>
        </w:rPr>
        <w:t xml:space="preserve"> and any other related expenses (visa, </w:t>
      </w:r>
      <w:r w:rsidR="0067364E">
        <w:rPr>
          <w:lang w:val="en-GB"/>
        </w:rPr>
        <w:t>insurance…</w:t>
      </w:r>
      <w:r w:rsidR="006667A0">
        <w:rPr>
          <w:lang w:val="en-GB"/>
        </w:rPr>
        <w:t>)</w:t>
      </w:r>
      <w:bookmarkStart w:id="0" w:name="_GoBack"/>
      <w:bookmarkEnd w:id="0"/>
      <w:r w:rsidRPr="00756CBB">
        <w:rPr>
          <w:lang w:val="en-GB"/>
        </w:rPr>
        <w:t>.</w:t>
      </w:r>
      <w:r w:rsidRPr="00A32C0B">
        <w:rPr>
          <w:lang w:val="en-GB"/>
        </w:rPr>
        <w:t xml:space="preserve">  </w:t>
      </w:r>
    </w:p>
    <w:p w14:paraId="4895D70A" w14:textId="77777777" w:rsidR="00243A84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4895D70B" w14:textId="77777777" w:rsidR="00243A84" w:rsidRPr="00A32C0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A32C0B">
        <w:rPr>
          <w:rFonts w:ascii="Calibri" w:hAnsi="Calibri"/>
          <w:b/>
          <w:sz w:val="24"/>
          <w:szCs w:val="24"/>
        </w:rPr>
        <w:t>Selection criteria</w:t>
      </w:r>
    </w:p>
    <w:p w14:paraId="4895D70C" w14:textId="77777777" w:rsidR="00243A84" w:rsidRPr="00A32C0B" w:rsidRDefault="00243A84" w:rsidP="00243A84">
      <w:pPr>
        <w:spacing w:after="0"/>
        <w:jc w:val="both"/>
        <w:rPr>
          <w:rFonts w:ascii="Calibri" w:hAnsi="Calibri"/>
          <w:b/>
        </w:rPr>
      </w:pPr>
    </w:p>
    <w:p w14:paraId="4895D70D" w14:textId="77777777" w:rsidR="00A3539C" w:rsidRPr="00A63682" w:rsidRDefault="00243A84" w:rsidP="006420FA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A63682">
        <w:rPr>
          <w:lang w:val="en-GB"/>
        </w:rPr>
        <w:t>Reasons of application</w:t>
      </w:r>
      <w:r w:rsidR="00A63682" w:rsidRPr="00A63682">
        <w:rPr>
          <w:lang w:val="en-GB"/>
        </w:rPr>
        <w:t xml:space="preserve"> and </w:t>
      </w:r>
      <w:r w:rsidR="00A3539C" w:rsidRPr="00A63682">
        <w:rPr>
          <w:lang w:val="en-GB"/>
        </w:rPr>
        <w:t>relevance in the frame of the WUC;</w:t>
      </w:r>
    </w:p>
    <w:p w14:paraId="4895D70E" w14:textId="77777777" w:rsidR="00243A84" w:rsidRPr="00195850" w:rsidRDefault="00243A84" w:rsidP="00243A8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Language skills &amp; f</w:t>
      </w:r>
      <w:r w:rsidRPr="00195850">
        <w:rPr>
          <w:lang w:val="en-GB"/>
        </w:rPr>
        <w:t>ield of study;</w:t>
      </w:r>
    </w:p>
    <w:p w14:paraId="4895D70F" w14:textId="77777777" w:rsidR="00243A84" w:rsidRPr="00756CBB" w:rsidRDefault="00243A84" w:rsidP="00243A8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756CBB">
        <w:rPr>
          <w:lang w:val="en-GB"/>
        </w:rPr>
        <w:t xml:space="preserve">Work </w:t>
      </w:r>
      <w:r>
        <w:rPr>
          <w:lang w:val="en-GB"/>
        </w:rPr>
        <w:t xml:space="preserve">&amp; volunteer </w:t>
      </w:r>
      <w:r w:rsidRPr="00756CBB">
        <w:rPr>
          <w:lang w:val="en-GB"/>
        </w:rPr>
        <w:t>experience;</w:t>
      </w:r>
    </w:p>
    <w:p w14:paraId="4895D710" w14:textId="77777777" w:rsidR="00243A84" w:rsidRPr="00756CBB" w:rsidRDefault="00243A84" w:rsidP="00243A8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Sport knowledge</w:t>
      </w:r>
      <w:r w:rsidRPr="00756CBB">
        <w:rPr>
          <w:lang w:val="en-GB"/>
        </w:rPr>
        <w:t>;</w:t>
      </w:r>
    </w:p>
    <w:p w14:paraId="4895D711" w14:textId="77777777" w:rsidR="00243A84" w:rsidRDefault="00243A84" w:rsidP="00243A84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Geographic location</w:t>
      </w:r>
      <w:r w:rsidRPr="00756CBB">
        <w:rPr>
          <w:lang w:val="en-GB"/>
        </w:rPr>
        <w:t>.</w:t>
      </w:r>
      <w:r w:rsidRPr="00756CBB" w:rsidDel="00B54892">
        <w:rPr>
          <w:lang w:val="en-GB"/>
        </w:rPr>
        <w:t xml:space="preserve"> </w:t>
      </w:r>
    </w:p>
    <w:p w14:paraId="4895D712" w14:textId="77777777" w:rsidR="00265C97" w:rsidRPr="00A32C0B" w:rsidRDefault="00265C97" w:rsidP="00243A84">
      <w:pPr>
        <w:pStyle w:val="ListParagraph"/>
        <w:spacing w:after="0"/>
        <w:ind w:left="0"/>
        <w:rPr>
          <w:lang w:val="en-GB"/>
        </w:rPr>
      </w:pPr>
    </w:p>
    <w:p w14:paraId="4895D713" w14:textId="77777777" w:rsidR="00243A84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Timeline</w:t>
      </w:r>
    </w:p>
    <w:p w14:paraId="4895D714" w14:textId="77777777" w:rsidR="00243A84" w:rsidRPr="00A32C0B" w:rsidRDefault="00243A84" w:rsidP="00243A84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14:paraId="4895D715" w14:textId="0AF7DD59" w:rsidR="00243A84" w:rsidRDefault="0091444C" w:rsidP="00243A84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October </w:t>
      </w:r>
      <w:r w:rsidR="006667A0">
        <w:rPr>
          <w:lang w:val="en-GB"/>
        </w:rPr>
        <w:t>2019</w:t>
      </w:r>
      <w:r w:rsidR="00243A84">
        <w:rPr>
          <w:lang w:val="en-GB"/>
        </w:rPr>
        <w:t>: Launching of the International FISU Volunteer Programme;</w:t>
      </w:r>
    </w:p>
    <w:p w14:paraId="4895D716" w14:textId="77777777" w:rsidR="00A3539C" w:rsidRDefault="00A3539C" w:rsidP="00250DAE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Registration procedure</w:t>
      </w:r>
      <w:r w:rsidR="00E208EF">
        <w:rPr>
          <w:lang w:val="en-GB"/>
        </w:rPr>
        <w:t xml:space="preserve"> in three stages:</w:t>
      </w:r>
    </w:p>
    <w:p w14:paraId="4895D717" w14:textId="77777777" w:rsidR="00A63682" w:rsidRDefault="00A63682" w:rsidP="00A63682">
      <w:pPr>
        <w:pStyle w:val="ListParagraph"/>
        <w:spacing w:after="0"/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2595"/>
        <w:gridCol w:w="2595"/>
        <w:gridCol w:w="2595"/>
      </w:tblGrid>
      <w:tr w:rsidR="00250DAE" w14:paraId="4895D721" w14:textId="77777777" w:rsidTr="00A63682">
        <w:trPr>
          <w:trHeight w:val="340"/>
        </w:trPr>
        <w:tc>
          <w:tcPr>
            <w:tcW w:w="1123" w:type="dxa"/>
            <w:vAlign w:val="center"/>
          </w:tcPr>
          <w:p w14:paraId="4895D718" w14:textId="77777777" w:rsidR="00250DAE" w:rsidRPr="00A63682" w:rsidRDefault="00250DAE" w:rsidP="00250DAE">
            <w:pPr>
              <w:rPr>
                <w:b/>
                <w:sz w:val="20"/>
              </w:rPr>
            </w:pPr>
            <w:r w:rsidRPr="00A63682">
              <w:rPr>
                <w:b/>
                <w:sz w:val="20"/>
              </w:rPr>
              <w:t>Deadline</w:t>
            </w: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4895D719" w14:textId="21EECED5" w:rsidR="00250DAE" w:rsidRDefault="006667A0" w:rsidP="00250DA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="00A95320">
              <w:rPr>
                <w:sz w:val="20"/>
              </w:rPr>
              <w:t>January</w:t>
            </w:r>
            <w:r>
              <w:rPr>
                <w:sz w:val="20"/>
              </w:rPr>
              <w:t xml:space="preserve"> 2019</w:t>
            </w:r>
          </w:p>
          <w:p w14:paraId="4895D71A" w14:textId="77777777" w:rsidR="00250DAE" w:rsidRDefault="00250DAE" w:rsidP="00250DAE">
            <w:pPr>
              <w:jc w:val="center"/>
              <w:rPr>
                <w:sz w:val="20"/>
              </w:rPr>
            </w:pPr>
            <w:r w:rsidRPr="00250DAE">
              <w:rPr>
                <w:sz w:val="20"/>
              </w:rPr>
              <w:t xml:space="preserve">for Championships in </w:t>
            </w:r>
          </w:p>
          <w:p w14:paraId="4895D71B" w14:textId="76428E9C" w:rsidR="00250DAE" w:rsidRPr="00250DAE" w:rsidRDefault="006667A0" w:rsidP="00250D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March-</w:t>
            </w:r>
            <w:r w:rsidR="00A95320">
              <w:rPr>
                <w:sz w:val="20"/>
              </w:rPr>
              <w:t>June</w:t>
            </w:r>
            <w:r>
              <w:rPr>
                <w:sz w:val="20"/>
              </w:rPr>
              <w:t xml:space="preserve"> 20</w:t>
            </w:r>
            <w:r w:rsidR="00A95320">
              <w:rPr>
                <w:sz w:val="20"/>
              </w:rPr>
              <w:t>20</w:t>
            </w:r>
          </w:p>
        </w:tc>
        <w:tc>
          <w:tcPr>
            <w:tcW w:w="2595" w:type="dxa"/>
            <w:vAlign w:val="center"/>
          </w:tcPr>
          <w:p w14:paraId="4895D71C" w14:textId="22A7ABE1" w:rsidR="00250DAE" w:rsidRDefault="006667A0" w:rsidP="00250D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50DAE" w:rsidRPr="00250DAE">
              <w:rPr>
                <w:sz w:val="20"/>
              </w:rPr>
              <w:t xml:space="preserve"> </w:t>
            </w:r>
            <w:r w:rsidR="00C015DB">
              <w:rPr>
                <w:sz w:val="20"/>
              </w:rPr>
              <w:t xml:space="preserve">March </w:t>
            </w:r>
            <w:r w:rsidR="00A6271F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  <w:p w14:paraId="4895D71D" w14:textId="77777777" w:rsidR="00250DAE" w:rsidRDefault="00250DAE" w:rsidP="00250DAE">
            <w:pPr>
              <w:jc w:val="center"/>
              <w:rPr>
                <w:sz w:val="20"/>
              </w:rPr>
            </w:pPr>
            <w:r w:rsidRPr="00250DAE">
              <w:rPr>
                <w:sz w:val="20"/>
              </w:rPr>
              <w:t xml:space="preserve">for Championships in </w:t>
            </w:r>
          </w:p>
          <w:p w14:paraId="4895D71E" w14:textId="28CC062F" w:rsidR="00250DAE" w:rsidRPr="00250DAE" w:rsidRDefault="00C015DB" w:rsidP="00A627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  <w:r w:rsidR="00A95320">
              <w:rPr>
                <w:sz w:val="20"/>
              </w:rPr>
              <w:t>uly</w:t>
            </w:r>
            <w:r w:rsidR="00250DAE">
              <w:rPr>
                <w:sz w:val="20"/>
              </w:rPr>
              <w:t>-</w:t>
            </w:r>
            <w:r w:rsidR="00A6271F">
              <w:rPr>
                <w:sz w:val="20"/>
              </w:rPr>
              <w:t>August 20</w:t>
            </w:r>
            <w:r w:rsidR="00A95320">
              <w:rPr>
                <w:sz w:val="20"/>
              </w:rPr>
              <w:t>20</w:t>
            </w: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4895D720" w14:textId="034B39F9" w:rsidR="00250DAE" w:rsidRPr="00250DAE" w:rsidRDefault="00C015DB" w:rsidP="00250DA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June 2019 </w:t>
            </w:r>
            <w:r w:rsidR="00250DAE" w:rsidRPr="00250DAE">
              <w:rPr>
                <w:sz w:val="20"/>
              </w:rPr>
              <w:t>for Championships in September</w:t>
            </w:r>
            <w:r w:rsidR="00250DAE">
              <w:rPr>
                <w:sz w:val="20"/>
              </w:rPr>
              <w:t>-</w:t>
            </w:r>
            <w:r w:rsidR="00A95320">
              <w:rPr>
                <w:sz w:val="20"/>
              </w:rPr>
              <w:t>November</w:t>
            </w:r>
            <w:r w:rsidR="00A6271F">
              <w:rPr>
                <w:sz w:val="20"/>
              </w:rPr>
              <w:t xml:space="preserve"> 20</w:t>
            </w:r>
            <w:r w:rsidR="00A95320">
              <w:rPr>
                <w:sz w:val="20"/>
              </w:rPr>
              <w:t>20</w:t>
            </w:r>
          </w:p>
        </w:tc>
      </w:tr>
    </w:tbl>
    <w:p w14:paraId="4895D722" w14:textId="77777777" w:rsidR="003B088D" w:rsidRPr="00243A84" w:rsidRDefault="003B088D" w:rsidP="00C015DB">
      <w:pPr>
        <w:spacing w:after="0"/>
      </w:pPr>
    </w:p>
    <w:sectPr w:rsidR="003B088D" w:rsidRPr="00243A84" w:rsidSect="00BB56D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36" w:right="1134" w:bottom="1134" w:left="1134" w:header="794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D725" w14:textId="77777777" w:rsidR="00A21A51" w:rsidRDefault="00A21A51">
      <w:pPr>
        <w:spacing w:after="0" w:line="240" w:lineRule="auto"/>
      </w:pPr>
      <w:r>
        <w:separator/>
      </w:r>
    </w:p>
  </w:endnote>
  <w:endnote w:type="continuationSeparator" w:id="0">
    <w:p w14:paraId="4895D726" w14:textId="77777777" w:rsidR="00A21A51" w:rsidRDefault="00A2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25"/>
      <w:gridCol w:w="4813"/>
    </w:tblGrid>
    <w:tr w:rsidR="00794C33" w:rsidRPr="008E1D99" w14:paraId="4895D72B" w14:textId="77777777" w:rsidTr="008E1D99">
      <w:tc>
        <w:tcPr>
          <w:tcW w:w="4889" w:type="dxa"/>
          <w:shd w:val="clear" w:color="auto" w:fill="auto"/>
        </w:tcPr>
        <w:p w14:paraId="4895D729" w14:textId="77777777" w:rsidR="00794C33" w:rsidRPr="008E1D99" w:rsidRDefault="00243A84" w:rsidP="00852FBF">
          <w:pPr>
            <w:pStyle w:val="Footer"/>
            <w:rPr>
              <w:rFonts w:ascii="Calibri" w:hAnsi="Calibri"/>
              <w:sz w:val="16"/>
              <w:szCs w:val="16"/>
              <w:lang w:val="en-GB"/>
            </w:rPr>
          </w:pPr>
          <w:r w:rsidRPr="00B173E8">
            <w:rPr>
              <w:rFonts w:ascii="Calibri" w:hAnsi="Calibri"/>
              <w:bCs/>
              <w:sz w:val="16"/>
              <w:szCs w:val="16"/>
              <w:lang w:val="en-GB"/>
            </w:rPr>
            <w:t>International FISU Volunteer Programme</w:t>
          </w:r>
        </w:p>
      </w:tc>
      <w:tc>
        <w:tcPr>
          <w:tcW w:w="4889" w:type="dxa"/>
          <w:shd w:val="clear" w:color="auto" w:fill="auto"/>
        </w:tcPr>
        <w:p w14:paraId="4895D72A" w14:textId="77777777" w:rsidR="00794C33" w:rsidRPr="008E1D99" w:rsidRDefault="00243A84" w:rsidP="008E1D99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8E1D99">
            <w:rPr>
              <w:rFonts w:ascii="Calibri" w:hAnsi="Calibri"/>
              <w:sz w:val="16"/>
              <w:szCs w:val="16"/>
            </w:rPr>
            <w:t xml:space="preserve">p. 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250DAE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8E1D99">
            <w:rPr>
              <w:rFonts w:ascii="Calibri" w:hAnsi="Calibri"/>
              <w:sz w:val="16"/>
              <w:szCs w:val="16"/>
            </w:rPr>
            <w:t>/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8E2566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895D72C" w14:textId="77777777" w:rsidR="00794C33" w:rsidRDefault="00673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25"/>
      <w:gridCol w:w="4813"/>
    </w:tblGrid>
    <w:tr w:rsidR="00794C33" w:rsidRPr="008E1D99" w14:paraId="4895D736" w14:textId="77777777" w:rsidTr="008E1D99">
      <w:tc>
        <w:tcPr>
          <w:tcW w:w="4889" w:type="dxa"/>
          <w:shd w:val="clear" w:color="auto" w:fill="auto"/>
        </w:tcPr>
        <w:p w14:paraId="4895D734" w14:textId="77777777" w:rsidR="00F478EA" w:rsidRPr="008E1D99" w:rsidRDefault="00243A84" w:rsidP="00B173E8">
          <w:pPr>
            <w:pStyle w:val="Footer"/>
            <w:rPr>
              <w:rFonts w:ascii="Calibri" w:hAnsi="Calibri"/>
              <w:sz w:val="16"/>
              <w:szCs w:val="16"/>
              <w:lang w:val="en-GB"/>
            </w:rPr>
          </w:pPr>
          <w:r w:rsidRPr="00B173E8">
            <w:rPr>
              <w:rFonts w:ascii="Calibri" w:hAnsi="Calibri"/>
              <w:bCs/>
              <w:sz w:val="16"/>
              <w:szCs w:val="16"/>
              <w:lang w:val="en-GB"/>
            </w:rPr>
            <w:t>International FISU Volunteer Programme</w:t>
          </w:r>
        </w:p>
      </w:tc>
      <w:tc>
        <w:tcPr>
          <w:tcW w:w="4889" w:type="dxa"/>
          <w:shd w:val="clear" w:color="auto" w:fill="auto"/>
        </w:tcPr>
        <w:p w14:paraId="4895D735" w14:textId="77777777" w:rsidR="00794C33" w:rsidRPr="008E1D99" w:rsidRDefault="00243A84" w:rsidP="008E1D99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8E1D99">
            <w:rPr>
              <w:rFonts w:ascii="Calibri" w:hAnsi="Calibri"/>
              <w:sz w:val="16"/>
              <w:szCs w:val="16"/>
            </w:rPr>
            <w:t xml:space="preserve">p. 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6119D7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8E1D99">
            <w:rPr>
              <w:rFonts w:ascii="Calibri" w:hAnsi="Calibri"/>
              <w:sz w:val="16"/>
              <w:szCs w:val="16"/>
            </w:rPr>
            <w:t>/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6119D7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8E1D99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4895D737" w14:textId="77777777" w:rsidR="00BB56D6" w:rsidRPr="00DE1BEB" w:rsidRDefault="0067364E" w:rsidP="00794C33">
    <w:pPr>
      <w:pStyle w:val="Footer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D723" w14:textId="77777777" w:rsidR="00A21A51" w:rsidRDefault="00A21A51">
      <w:pPr>
        <w:spacing w:after="0" w:line="240" w:lineRule="auto"/>
      </w:pPr>
      <w:r>
        <w:separator/>
      </w:r>
    </w:p>
  </w:footnote>
  <w:footnote w:type="continuationSeparator" w:id="0">
    <w:p w14:paraId="4895D724" w14:textId="77777777" w:rsidR="00A21A51" w:rsidRDefault="00A2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D727" w14:textId="77777777" w:rsidR="00BB56D6" w:rsidRDefault="0067364E">
    <w:pPr>
      <w:pStyle w:val="Header"/>
      <w:tabs>
        <w:tab w:val="clear" w:pos="4252"/>
        <w:tab w:val="clear" w:pos="8504"/>
        <w:tab w:val="right" w:pos="7740"/>
      </w:tabs>
      <w:spacing w:line="360" w:lineRule="auto"/>
      <w:ind w:left="180" w:right="-360"/>
      <w:jc w:val="center"/>
      <w:rPr>
        <w:rFonts w:ascii="Futura Lt BT" w:hAnsi="Futura Lt BT"/>
        <w:b/>
        <w:sz w:val="16"/>
      </w:rPr>
    </w:pPr>
    <w:r>
      <w:rPr>
        <w:noProof/>
      </w:rPr>
      <w:pict w14:anchorId="4895D7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8263" o:spid="_x0000_s2050" type="#_x0000_t136" style="position:absolute;left:0;text-align:left;margin-left:0;margin-top:0;width:424.65pt;height:254.75pt;rotation:315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DRAFT"/>
          <w10:wrap anchorx="margin" anchory="margin"/>
        </v:shape>
      </w:pict>
    </w:r>
    <w:r w:rsidR="00243A84">
      <w:rPr>
        <w:rFonts w:ascii="Futura Lt BT" w:hAnsi="Futura Lt BT"/>
        <w:b/>
        <w:sz w:val="16"/>
      </w:rPr>
      <w:t xml:space="preserve">Regulamento de Provas - </w:t>
    </w:r>
    <w:r w:rsidR="00243A84">
      <w:rPr>
        <w:rFonts w:ascii="Futura Lt BT" w:hAnsi="Futura Lt BT"/>
        <w:sz w:val="16"/>
      </w:rPr>
      <w:t>Campeonatos Nacionais Universitários</w:t>
    </w:r>
    <w:r w:rsidR="00243A84">
      <w:rPr>
        <w:rFonts w:ascii="Futura Lt BT" w:hAnsi="Futura Lt BT"/>
        <w:b/>
        <w:sz w:val="16"/>
      </w:rPr>
      <w:t xml:space="preserve"> - Basquetebol Feminino</w:t>
    </w:r>
    <w:r w:rsidR="00243A84">
      <w:rPr>
        <w:rFonts w:ascii="Futura Lt BT" w:hAnsi="Futura Lt BT"/>
        <w:sz w:val="16"/>
      </w:rPr>
      <w:t xml:space="preserve"> – Época 2003/2004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D728" w14:textId="77777777" w:rsidR="008B094C" w:rsidRDefault="0067364E">
    <w:pPr>
      <w:pStyle w:val="Header"/>
    </w:pPr>
    <w:r>
      <w:rPr>
        <w:noProof/>
      </w:rPr>
      <w:pict w14:anchorId="4895D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58264" o:spid="_x0000_s2051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20" w:type="dxa"/>
      <w:tblLook w:val="04A0" w:firstRow="1" w:lastRow="0" w:firstColumn="1" w:lastColumn="0" w:noHBand="0" w:noVBand="1"/>
    </w:tblPr>
    <w:tblGrid>
      <w:gridCol w:w="1418"/>
      <w:gridCol w:w="7402"/>
    </w:tblGrid>
    <w:tr w:rsidR="00483022" w:rsidRPr="008E1D99" w14:paraId="4895D72F" w14:textId="77777777" w:rsidTr="00DB65C9">
      <w:trPr>
        <w:trHeight w:val="453"/>
      </w:trPr>
      <w:tc>
        <w:tcPr>
          <w:tcW w:w="1418" w:type="dxa"/>
          <w:vMerge w:val="restart"/>
          <w:shd w:val="clear" w:color="auto" w:fill="auto"/>
        </w:tcPr>
        <w:p w14:paraId="4895D72D" w14:textId="77777777" w:rsidR="00483022" w:rsidRDefault="00243A84" w:rsidP="008E1D99">
          <w:pPr>
            <w:pStyle w:val="Header"/>
            <w:tabs>
              <w:tab w:val="clear" w:pos="4252"/>
              <w:tab w:val="clear" w:pos="8504"/>
              <w:tab w:val="left" w:pos="9180"/>
            </w:tabs>
            <w:spacing w:line="360" w:lineRule="auto"/>
            <w:ind w:right="-360"/>
            <w:rPr>
              <w:noProof/>
              <w:lang w:eastAsia="pt-PT"/>
            </w:rPr>
          </w:pPr>
          <w:r w:rsidRPr="00AA0C38">
            <w:rPr>
              <w:noProof/>
              <w:lang w:val="en-GB" w:eastAsia="en-GB"/>
            </w:rPr>
            <w:drawing>
              <wp:inline distT="0" distB="0" distL="0" distR="0" wp14:anchorId="4895D73A" wp14:editId="4895D73B">
                <wp:extent cx="504825" cy="504825"/>
                <wp:effectExtent l="0" t="0" r="9525" b="9525"/>
                <wp:docPr id="1" name="Picture 1" descr="fisu_quad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fisu_quad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shd w:val="clear" w:color="auto" w:fill="auto"/>
          <w:vAlign w:val="center"/>
        </w:tcPr>
        <w:p w14:paraId="4895D72E" w14:textId="77777777" w:rsidR="00E05150" w:rsidRPr="00E05150" w:rsidRDefault="00243A84" w:rsidP="00DB65C9">
          <w:pPr>
            <w:pStyle w:val="Heading6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FISU World University Championships</w:t>
          </w:r>
        </w:p>
      </w:tc>
    </w:tr>
    <w:tr w:rsidR="00483022" w:rsidRPr="008E1D99" w14:paraId="4895D732" w14:textId="77777777" w:rsidTr="00DB65C9">
      <w:trPr>
        <w:trHeight w:val="454"/>
      </w:trPr>
      <w:tc>
        <w:tcPr>
          <w:tcW w:w="1418" w:type="dxa"/>
          <w:vMerge/>
          <w:shd w:val="clear" w:color="auto" w:fill="auto"/>
        </w:tcPr>
        <w:p w14:paraId="4895D730" w14:textId="77777777" w:rsidR="00483022" w:rsidRPr="008E1D99" w:rsidRDefault="0067364E" w:rsidP="008E1D99">
          <w:pPr>
            <w:pStyle w:val="Header"/>
            <w:tabs>
              <w:tab w:val="clear" w:pos="4252"/>
              <w:tab w:val="clear" w:pos="8504"/>
              <w:tab w:val="left" w:pos="9180"/>
            </w:tabs>
            <w:spacing w:line="360" w:lineRule="auto"/>
            <w:ind w:right="-360"/>
            <w:rPr>
              <w:noProof/>
              <w:lang w:val="en-US" w:eastAsia="pt-PT"/>
            </w:rPr>
          </w:pPr>
        </w:p>
      </w:tc>
      <w:tc>
        <w:tcPr>
          <w:tcW w:w="7402" w:type="dxa"/>
          <w:shd w:val="clear" w:color="auto" w:fill="auto"/>
          <w:vAlign w:val="center"/>
        </w:tcPr>
        <w:p w14:paraId="4895D731" w14:textId="77777777" w:rsidR="00483022" w:rsidRPr="008E1D99" w:rsidRDefault="00243A84" w:rsidP="00DB65C9">
          <w:pPr>
            <w:jc w:val="center"/>
            <w:rPr>
              <w:rFonts w:ascii="Calibri" w:hAnsi="Calibri" w:cs="Arial"/>
            </w:rPr>
          </w:pPr>
          <w:r w:rsidRPr="00B173E8">
            <w:rPr>
              <w:rFonts w:ascii="Calibri" w:hAnsi="Calibri" w:cs="Arial"/>
            </w:rPr>
            <w:t>International FISU Volunteer Programme</w:t>
          </w:r>
        </w:p>
      </w:tc>
    </w:tr>
  </w:tbl>
  <w:p w14:paraId="4895D733" w14:textId="77777777" w:rsidR="00BB56D6" w:rsidRPr="00483022" w:rsidRDefault="00243A84" w:rsidP="00483022">
    <w:pPr>
      <w:pStyle w:val="Header"/>
      <w:tabs>
        <w:tab w:val="clear" w:pos="4252"/>
        <w:tab w:val="clear" w:pos="8504"/>
        <w:tab w:val="left" w:pos="9180"/>
      </w:tabs>
      <w:spacing w:line="360" w:lineRule="auto"/>
      <w:ind w:right="-360"/>
      <w:rPr>
        <w:rFonts w:ascii="Futura Lt BT" w:hAnsi="Futura Lt BT"/>
        <w:b/>
        <w:sz w:val="32"/>
        <w:lang w:val="en-US"/>
      </w:rPr>
    </w:pPr>
    <w:r>
      <w:rPr>
        <w:rFonts w:ascii="Futura Lt BT" w:hAnsi="Futura Lt BT"/>
        <w:b/>
        <w:sz w:val="3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2829"/>
    <w:multiLevelType w:val="hybridMultilevel"/>
    <w:tmpl w:val="97146B50"/>
    <w:lvl w:ilvl="0" w:tplc="58E6D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84"/>
    <w:rsid w:val="001320B2"/>
    <w:rsid w:val="001521A2"/>
    <w:rsid w:val="001C67F8"/>
    <w:rsid w:val="001C6B44"/>
    <w:rsid w:val="00243A84"/>
    <w:rsid w:val="00244C50"/>
    <w:rsid w:val="00246D72"/>
    <w:rsid w:val="00250DAE"/>
    <w:rsid w:val="00265C97"/>
    <w:rsid w:val="003B088D"/>
    <w:rsid w:val="00423D8F"/>
    <w:rsid w:val="004A3851"/>
    <w:rsid w:val="006119D7"/>
    <w:rsid w:val="00641BCF"/>
    <w:rsid w:val="00650DF5"/>
    <w:rsid w:val="006667A0"/>
    <w:rsid w:val="0067364E"/>
    <w:rsid w:val="006A73F3"/>
    <w:rsid w:val="00726222"/>
    <w:rsid w:val="007920F6"/>
    <w:rsid w:val="008E2566"/>
    <w:rsid w:val="0091444C"/>
    <w:rsid w:val="00960BC9"/>
    <w:rsid w:val="00A21A51"/>
    <w:rsid w:val="00A3539C"/>
    <w:rsid w:val="00A6271F"/>
    <w:rsid w:val="00A63682"/>
    <w:rsid w:val="00A95320"/>
    <w:rsid w:val="00B21751"/>
    <w:rsid w:val="00B36D54"/>
    <w:rsid w:val="00B70555"/>
    <w:rsid w:val="00B93584"/>
    <w:rsid w:val="00C015DB"/>
    <w:rsid w:val="00C50959"/>
    <w:rsid w:val="00D007DD"/>
    <w:rsid w:val="00DA0671"/>
    <w:rsid w:val="00DB65C9"/>
    <w:rsid w:val="00DC1698"/>
    <w:rsid w:val="00DF3C93"/>
    <w:rsid w:val="00E208EF"/>
    <w:rsid w:val="00E45FD1"/>
    <w:rsid w:val="00F81725"/>
    <w:rsid w:val="00FD5842"/>
    <w:rsid w:val="00FE4FDB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895D6F8"/>
  <w15:chartTrackingRefBased/>
  <w15:docId w15:val="{03228C71-62E2-4E21-AFF8-A0110554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43A8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3A84"/>
    <w:rPr>
      <w:rFonts w:ascii="Arial" w:eastAsia="Times New Roman" w:hAnsi="Arial" w:cs="Arial"/>
      <w:sz w:val="44"/>
      <w:szCs w:val="20"/>
    </w:rPr>
  </w:style>
  <w:style w:type="paragraph" w:styleId="Header">
    <w:name w:val="header"/>
    <w:basedOn w:val="Normal"/>
    <w:link w:val="HeaderChar"/>
    <w:rsid w:val="00243A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HeaderChar">
    <w:name w:val="Header Char"/>
    <w:basedOn w:val="DefaultParagraphFont"/>
    <w:link w:val="Header"/>
    <w:rsid w:val="00243A8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PageNumber">
    <w:name w:val="page number"/>
    <w:basedOn w:val="DefaultParagraphFont"/>
    <w:rsid w:val="00243A84"/>
  </w:style>
  <w:style w:type="paragraph" w:styleId="Footer">
    <w:name w:val="footer"/>
    <w:basedOn w:val="Normal"/>
    <w:link w:val="FooterChar"/>
    <w:rsid w:val="00243A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FooterChar">
    <w:name w:val="Footer Char"/>
    <w:basedOn w:val="DefaultParagraphFont"/>
    <w:link w:val="Footer"/>
    <w:rsid w:val="00243A8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ListParagraph">
    <w:name w:val="List Paragraph"/>
    <w:basedOn w:val="Normal"/>
    <w:uiPriority w:val="34"/>
    <w:qFormat/>
    <w:rsid w:val="00243A8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BE"/>
    </w:rPr>
  </w:style>
  <w:style w:type="table" w:styleId="TableGrid">
    <w:name w:val="Table Grid"/>
    <w:basedOn w:val="TableNormal"/>
    <w:uiPriority w:val="39"/>
    <w:rsid w:val="00E2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0" ma:contentTypeDescription="Create a new document." ma:contentTypeScope="" ma:versionID="b56b56971900d33d4dad17ef1549f543">
  <xsd:schema xmlns:xsd="http://www.w3.org/2001/XMLSchema" xmlns:xs="http://www.w3.org/2001/XMLSchema" xmlns:p="http://schemas.microsoft.com/office/2006/metadata/properties" xmlns:ns2="06b3f07f-e840-4a2f-8ff2-7719077abfa3" xmlns:ns3="f5992722-c1b6-4aff-805b-cbbdcc3cc8c2" targetNamespace="http://schemas.microsoft.com/office/2006/metadata/properties" ma:root="true" ma:fieldsID="b623bd50d339c597f335dd89c7e84b5d" ns2:_="" ns3:_="">
    <xsd:import namespace="06b3f07f-e840-4a2f-8ff2-7719077abfa3"/>
    <xsd:import namespace="f5992722-c1b6-4aff-805b-cbbdcc3cc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4F8D8-D405-493F-A766-89AE25811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5EFF6-1803-4F35-B10F-0EABA30A1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9B439-64AF-480F-B0AB-7489B33B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f07f-e840-4a2f-8ff2-7719077abfa3"/>
    <ds:schemaRef ds:uri="f5992722-c1b6-4aff-805b-cbbdcc3cc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j.carrel</dc:creator>
  <cp:keywords/>
  <dc:description/>
  <cp:lastModifiedBy>Olivia Margain</cp:lastModifiedBy>
  <cp:revision>20</cp:revision>
  <cp:lastPrinted>2017-08-08T11:52:00Z</cp:lastPrinted>
  <dcterms:created xsi:type="dcterms:W3CDTF">2015-06-19T08:57:00Z</dcterms:created>
  <dcterms:modified xsi:type="dcterms:W3CDTF">2019-10-18T08:25:00Z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0x010100DED232F8DF744E4386C0EE60EBFFDCE4</vt:lpwstr>
  </property>
</Properties>
</file>