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8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810"/>
        <w:gridCol w:w="811"/>
        <w:gridCol w:w="811"/>
        <w:gridCol w:w="1801"/>
        <w:gridCol w:w="1366"/>
        <w:gridCol w:w="2744"/>
      </w:tblGrid>
      <w:tr w:rsidR="007E0A77" w:rsidRPr="007E0A77" w:rsidTr="00744039">
        <w:trPr>
          <w:trHeight w:val="567"/>
        </w:trPr>
        <w:tc>
          <w:tcPr>
            <w:tcW w:w="655" w:type="pct"/>
            <w:tcBorders>
              <w:top w:val="double" w:sz="6" w:space="0" w:color="808080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 xml:space="preserve">Código: 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UDTL-01-2019</w:t>
            </w:r>
          </w:p>
        </w:tc>
        <w:tc>
          <w:tcPr>
            <w:tcW w:w="708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Naturaleza de la mejora: (1)</w:t>
            </w:r>
          </w:p>
        </w:tc>
        <w:tc>
          <w:tcPr>
            <w:tcW w:w="2580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</w:tr>
      <w:tr w:rsidR="007E0A77" w:rsidRPr="007E0A77" w:rsidTr="00744039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Proceso: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PC 04 Gestión del Mantenimiento</w:t>
            </w:r>
          </w:p>
        </w:tc>
      </w:tr>
      <w:tr w:rsidR="007E0A77" w:rsidRPr="007E0A77" w:rsidTr="00744039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Unidad/es: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Unidad departamental de Apoyo técnico a laboratorios.</w:t>
            </w:r>
          </w:p>
        </w:tc>
      </w:tr>
      <w:tr w:rsidR="007E0A77" w:rsidRPr="007E0A77" w:rsidTr="00744039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la mejora: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</w:pPr>
            <w:r w:rsidRPr="007E0A77"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  <w:t>Hacer partícipes de las reuniones del Grupo de Seguimiento de Indicadores a aquellos miembros de la Unidad que reincidan en el incumplimiento de alguno de los Indicadores</w:t>
            </w:r>
          </w:p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</w:tr>
      <w:tr w:rsidR="007E0A77" w:rsidRPr="007E0A77" w:rsidTr="00744039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Causa para su implantación: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</w:pPr>
            <w:r w:rsidRPr="007E0A77"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  <w:t>Reiteración de incumplimientos en algunos indicadores.</w:t>
            </w:r>
          </w:p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</w:tr>
      <w:tr w:rsidR="007E0A77" w:rsidRPr="007E0A77" w:rsidTr="00744039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Objetivo de la mejora: (2)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</w:pPr>
            <w:r w:rsidRPr="007E0A77"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  <w:t>Subsanar los incumplimientos reiterados</w:t>
            </w:r>
          </w:p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</w:tr>
      <w:tr w:rsidR="007E0A77" w:rsidRPr="007E0A77" w:rsidTr="00744039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Recursos previstos: (3)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Meramente Organizativos</w:t>
            </w:r>
          </w:p>
        </w:tc>
      </w:tr>
      <w:tr w:rsidR="007E0A77" w:rsidRPr="007E0A77" w:rsidTr="00744039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Responsable de implantación: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UDTL</w:t>
            </w:r>
          </w:p>
        </w:tc>
      </w:tr>
      <w:tr w:rsidR="007E0A77" w:rsidRPr="007E0A77" w:rsidTr="00744039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Previsión de resultados: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0D2DE6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Al tener una comunicación más directa con la persona afectada, se prevé una mejora en la medición de dichos indicadores</w:t>
            </w:r>
          </w:p>
        </w:tc>
      </w:tr>
      <w:tr w:rsidR="007E0A77" w:rsidRPr="007E0A77" w:rsidTr="00744039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Grado de prioridad:(4)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0D2DE6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Alta siendo su implantación desde este ciclo de gestión hasta la consecución del objetivo perseguido</w:t>
            </w:r>
          </w:p>
        </w:tc>
      </w:tr>
      <w:tr w:rsidR="007E0A77" w:rsidRPr="007E0A77" w:rsidTr="00744039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Planificación de la implantación (5)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  <w:r w:rsidR="000D2DE6"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Se instará al personal del Departamento afectado a su participación en las reuniones del GSI</w:t>
            </w:r>
          </w:p>
        </w:tc>
      </w:tr>
      <w:tr w:rsidR="007E0A77" w:rsidRPr="007E0A77" w:rsidTr="00744039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Fecha de Autorización de la Gerencia:</w:t>
            </w:r>
          </w:p>
        </w:tc>
        <w:tc>
          <w:tcPr>
            <w:tcW w:w="2934" w:type="pct"/>
            <w:gridSpan w:val="4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</w:p>
        </w:tc>
      </w:tr>
      <w:tr w:rsidR="007E0A77" w:rsidRPr="007E0A77" w:rsidTr="00744039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Desarrollo temporal: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Inicio: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  <w:r w:rsidR="000D2DE6"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Ene-19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Finalización: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  <w:r w:rsidR="000D2DE6"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Dic-19</w:t>
            </w:r>
          </w:p>
        </w:tc>
      </w:tr>
      <w:tr w:rsidR="007E0A77" w:rsidRPr="007E0A77" w:rsidTr="00744039">
        <w:trPr>
          <w:trHeight w:val="567"/>
        </w:trPr>
        <w:tc>
          <w:tcPr>
            <w:tcW w:w="1363" w:type="pct"/>
            <w:gridSpan w:val="3"/>
            <w:tcBorders>
              <w:top w:val="single" w:sz="8" w:space="0" w:color="808080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resultados obtenidos y valoración del grado de implantación: (6)</w:t>
            </w:r>
          </w:p>
        </w:tc>
        <w:tc>
          <w:tcPr>
            <w:tcW w:w="29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0D2DE6" w:rsidP="00744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 xml:space="preserve">Implantada. </w:t>
            </w:r>
            <w:r w:rsidR="00744039"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Se observa una estabilización en los valores objetivos establecidos para dicho indicador.</w:t>
            </w:r>
            <w:r w:rsidR="00744039"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7E0A77" w:rsidRPr="007E0A77" w:rsidTr="00744039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Verificación de resultados en auditoría, si procede: (7)</w:t>
            </w:r>
          </w:p>
        </w:tc>
        <w:tc>
          <w:tcPr>
            <w:tcW w:w="2934" w:type="pct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039" w:rsidRPr="007E0A77" w:rsidRDefault="00744039" w:rsidP="00744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7E0A77" w:rsidRPr="007E0A77" w:rsidTr="00744039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4039" w:rsidRPr="007E0A77" w:rsidRDefault="00744039" w:rsidP="00744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934" w:type="pct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4039" w:rsidRPr="007E0A77" w:rsidRDefault="00744039" w:rsidP="00744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E1533C" w:rsidRDefault="00E1533C" w:rsidP="00744039"/>
    <w:p w:rsidR="00B527C8" w:rsidRDefault="00B527C8" w:rsidP="00744039"/>
    <w:tbl>
      <w:tblPr>
        <w:tblW w:w="5818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810"/>
        <w:gridCol w:w="811"/>
        <w:gridCol w:w="811"/>
        <w:gridCol w:w="1801"/>
        <w:gridCol w:w="1366"/>
        <w:gridCol w:w="2744"/>
      </w:tblGrid>
      <w:tr w:rsidR="007E0A77" w:rsidRPr="007E0A77" w:rsidTr="00845BFF">
        <w:trPr>
          <w:trHeight w:val="567"/>
        </w:trPr>
        <w:tc>
          <w:tcPr>
            <w:tcW w:w="655" w:type="pct"/>
            <w:tcBorders>
              <w:top w:val="double" w:sz="6" w:space="0" w:color="808080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 xml:space="preserve">Código: 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UDTL-02-2019</w:t>
            </w:r>
          </w:p>
        </w:tc>
        <w:tc>
          <w:tcPr>
            <w:tcW w:w="708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Naturaleza de la mejora: (1)</w:t>
            </w:r>
          </w:p>
        </w:tc>
        <w:tc>
          <w:tcPr>
            <w:tcW w:w="2580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No Conformidad AE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Proceso: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PC 04 Gestión del Mantenimiento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Unidad/es: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Unidad departamental de Apoyo técnico a laboratorios.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lastRenderedPageBreak/>
              <w:t>Descripción de la mejora: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B527C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Elaboración de una Instrucción Técnica de la Gestión del control de Stock.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Causa para su implantación: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</w:pPr>
            <w:r w:rsidRPr="007E0A77"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  <w:t>Acción derivada de la no conformidad</w:t>
            </w:r>
          </w:p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Objetivo de la mejora: (2)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</w:pPr>
            <w:r w:rsidRPr="007E0A77"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  <w:t>Clarificar la gestión del control de Stock para el cumplimiento de los Factores de Calidad A1 y A6 siendo el grupo de interés afectado el G3.</w:t>
            </w:r>
          </w:p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Recursos previstos: (3)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Meramente organizativos requiriendo previa validación de la Dirección Departamental correspondiente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Responsable de implantación: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UDTL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Previsión de resultados: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Gestión adecuada del control de Stock.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Grado de prioridad:(4)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Alta. Se llevará a cabo a lo largo del actual ciclo de gestión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Planificación de la implantación (5)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B527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1. Reunión previa con el Grupo de Indicadores, Procesos y Análisis (21 Marzo 2019) 2. Elaboración de la Instrucción Técnica 3. Envío de dicha Instrucción para su inclusión en la documentación del SIGC-SUA 4. Publicación y difusión por medio de la página web de nuestra Unidad.</w:t>
            </w:r>
          </w:p>
        </w:tc>
      </w:tr>
      <w:tr w:rsidR="007E0A77" w:rsidRPr="007E0A77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Fecha de Autorización de la Gerencia:</w:t>
            </w:r>
          </w:p>
        </w:tc>
        <w:tc>
          <w:tcPr>
            <w:tcW w:w="2934" w:type="pct"/>
            <w:gridSpan w:val="4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</w:p>
        </w:tc>
      </w:tr>
      <w:tr w:rsidR="007E0A77" w:rsidRPr="007E0A77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Desarrollo temporal: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Inicio: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Ene-19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Finalización: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Mar-19</w:t>
            </w:r>
          </w:p>
        </w:tc>
      </w:tr>
      <w:tr w:rsidR="007E0A77" w:rsidRPr="007E0A77" w:rsidTr="00845BFF">
        <w:trPr>
          <w:trHeight w:val="567"/>
        </w:trPr>
        <w:tc>
          <w:tcPr>
            <w:tcW w:w="1363" w:type="pct"/>
            <w:gridSpan w:val="3"/>
            <w:tcBorders>
              <w:top w:val="single" w:sz="8" w:space="0" w:color="808080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resultados obtenidos y valoración del grado de implantación: (6)</w:t>
            </w:r>
          </w:p>
        </w:tc>
        <w:tc>
          <w:tcPr>
            <w:tcW w:w="29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B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Implantada. Clarificación y unificación de la gestión del control de Stock en la UDTL.</w:t>
            </w:r>
          </w:p>
        </w:tc>
      </w:tr>
      <w:tr w:rsidR="007E0A77" w:rsidRPr="007E0A77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Verificación de resultados en auditoría, si procede: (7)</w:t>
            </w:r>
          </w:p>
        </w:tc>
        <w:tc>
          <w:tcPr>
            <w:tcW w:w="2934" w:type="pct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7C8" w:rsidRPr="007E0A77" w:rsidRDefault="00B527C8" w:rsidP="00845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7E0A77" w:rsidRPr="007E0A77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7C8" w:rsidRPr="007E0A77" w:rsidRDefault="00B527C8" w:rsidP="00845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934" w:type="pct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7C8" w:rsidRPr="007E0A77" w:rsidRDefault="00B527C8" w:rsidP="00845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B527C8" w:rsidRDefault="00B527C8" w:rsidP="00744039"/>
    <w:p w:rsidR="009B3512" w:rsidRDefault="009B3512" w:rsidP="00744039"/>
    <w:tbl>
      <w:tblPr>
        <w:tblW w:w="5818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810"/>
        <w:gridCol w:w="811"/>
        <w:gridCol w:w="811"/>
        <w:gridCol w:w="1801"/>
        <w:gridCol w:w="1366"/>
        <w:gridCol w:w="2744"/>
      </w:tblGrid>
      <w:tr w:rsidR="007E0A77" w:rsidRPr="007E0A77" w:rsidTr="00845BFF">
        <w:trPr>
          <w:trHeight w:val="567"/>
        </w:trPr>
        <w:tc>
          <w:tcPr>
            <w:tcW w:w="655" w:type="pct"/>
            <w:tcBorders>
              <w:top w:val="double" w:sz="6" w:space="0" w:color="808080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 xml:space="preserve">Código: 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UDTL-03-2019</w:t>
            </w:r>
          </w:p>
        </w:tc>
        <w:tc>
          <w:tcPr>
            <w:tcW w:w="708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Naturaleza de la mejora: (1)</w:t>
            </w:r>
          </w:p>
        </w:tc>
        <w:tc>
          <w:tcPr>
            <w:tcW w:w="2580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Riesgo 1 y Oportunidad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Proceso: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PC 04 Gestión del Mantenimiento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Unidad/es: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Unidad departamental de Apoyo técnico a laboratorios.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la mejora: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Continua actualización de la herramienta de trabajo PETRUS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Causa para su implantación: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Tabla de riesgos y oportunidades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Objetivo de la mejora: (2)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9B351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Disponibilidad de plataforma de gestión de trabajo PETRUS actualizada, reforzándose los atributos de calidad A4, A5 y A6, afectando a nuestros grupos de interés G3 y G4.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lastRenderedPageBreak/>
              <w:t>Recursos previstos: (3)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9B351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Meramente organizativos.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Responsable de implantación: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UDTL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Previsión de resultados: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Mantener una fluida comunicación entre los clientes y usuarios para el buen desarrollo diario de nuestra actividad.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Grado de prioridad:(4)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Alta, se aplicará de manera indefinida en el tiempo</w:t>
            </w:r>
          </w:p>
        </w:tc>
      </w:tr>
      <w:tr w:rsidR="007E0A77" w:rsidRPr="007E0A77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Planificación de la implantación (5)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9B351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1. Detección de posibles mejoras o errores detectados. 2. Traslado al responsable de la plataforma para su subsanación o implantación. 3. Comprobación del éxito del cambio.</w:t>
            </w:r>
          </w:p>
        </w:tc>
      </w:tr>
      <w:tr w:rsidR="007E0A77" w:rsidRPr="007E0A77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Fecha de Autorización de la Gerencia:</w:t>
            </w:r>
          </w:p>
        </w:tc>
        <w:tc>
          <w:tcPr>
            <w:tcW w:w="2934" w:type="pct"/>
            <w:gridSpan w:val="4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</w:p>
        </w:tc>
      </w:tr>
      <w:tr w:rsidR="007E0A77" w:rsidRPr="007E0A77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Desarrollo temporal: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Inicio: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Ene-19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Finalización: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 Dic-19</w:t>
            </w:r>
          </w:p>
        </w:tc>
      </w:tr>
      <w:tr w:rsidR="007E0A77" w:rsidRPr="007E0A77" w:rsidTr="00845BFF">
        <w:trPr>
          <w:trHeight w:val="567"/>
        </w:trPr>
        <w:tc>
          <w:tcPr>
            <w:tcW w:w="1363" w:type="pct"/>
            <w:gridSpan w:val="3"/>
            <w:tcBorders>
              <w:top w:val="single" w:sz="8" w:space="0" w:color="808080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resultados obtenidos y valoración del grado de implantación: (6)</w:t>
            </w:r>
          </w:p>
        </w:tc>
        <w:tc>
          <w:tcPr>
            <w:tcW w:w="29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9B3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Implantada. Subsanación de los errores detectados.</w:t>
            </w:r>
          </w:p>
        </w:tc>
      </w:tr>
      <w:tr w:rsidR="007E0A77" w:rsidRPr="007E0A77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Verificación de resultados en auditoría, si procede: (7)</w:t>
            </w:r>
          </w:p>
        </w:tc>
        <w:tc>
          <w:tcPr>
            <w:tcW w:w="2934" w:type="pct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512" w:rsidRPr="007E0A77" w:rsidRDefault="009B3512" w:rsidP="00845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7E0A77" w:rsidRPr="007E0A77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512" w:rsidRPr="007E0A77" w:rsidRDefault="009B3512" w:rsidP="00845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934" w:type="pct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512" w:rsidRPr="007E0A77" w:rsidRDefault="009B3512" w:rsidP="00845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9B3512" w:rsidRDefault="009B3512" w:rsidP="00744039"/>
    <w:p w:rsidR="00505750" w:rsidRDefault="00505750" w:rsidP="00744039"/>
    <w:p w:rsidR="00505750" w:rsidRDefault="00505750" w:rsidP="00744039">
      <w:r>
        <w:t>PC08</w:t>
      </w:r>
    </w:p>
    <w:p w:rsidR="00505750" w:rsidRDefault="00505750" w:rsidP="00744039"/>
    <w:tbl>
      <w:tblPr>
        <w:tblW w:w="5818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810"/>
        <w:gridCol w:w="811"/>
        <w:gridCol w:w="811"/>
        <w:gridCol w:w="1801"/>
        <w:gridCol w:w="1366"/>
        <w:gridCol w:w="2744"/>
      </w:tblGrid>
      <w:tr w:rsidR="00096B38" w:rsidRPr="00096B38" w:rsidTr="00845BFF">
        <w:trPr>
          <w:trHeight w:val="567"/>
        </w:trPr>
        <w:tc>
          <w:tcPr>
            <w:tcW w:w="655" w:type="pct"/>
            <w:tcBorders>
              <w:top w:val="double" w:sz="6" w:space="0" w:color="808080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 xml:space="preserve">Código: 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UDTL-01-2019</w:t>
            </w:r>
          </w:p>
        </w:tc>
        <w:tc>
          <w:tcPr>
            <w:tcW w:w="708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Naturaleza de la mejora: (1)</w:t>
            </w:r>
          </w:p>
        </w:tc>
        <w:tc>
          <w:tcPr>
            <w:tcW w:w="2580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5057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Riesgo 3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Proceso: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PC08 Gestión de la prestación de servicios de Apoyo  Científico/Técnico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Unidad/es: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Unidad departamental de Apoyo técnico a laboratorios.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la mejora: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Envío de un correo agradeciendo la participación y valoración positiva recibida en las encuestas post-servicio y en las de satisfacción de nuestros clientes-usuarios.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Causa para su implantación: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Resultados obtenidos en el ciclo 2018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Objetivo de la mejora: (2)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Fomentar la participación en las diferentes encuestas y dar transparencia a los resultados obtenidos, para los factores de calidad A8 y A10 siendo el grupo de interés afectado el G3 y G4.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Recursos previstos: (3)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Meramente organizativos.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Responsable de implantación: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UDTL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lastRenderedPageBreak/>
              <w:t>Previsión de resultados: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Motivar la participación de nuestros clientes en dichas encuestas.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Grado de prioridad:(4)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Alta siendo su implantación desde este ciclo de gestión hasta la consecución del objetivo perseguido.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Planificación de la implantación (5)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1. Análisis de las diferentes encuestas. 2. Envío de correo de agradecimiento a nuestros clientes-usuarios.</w:t>
            </w:r>
          </w:p>
        </w:tc>
      </w:tr>
      <w:tr w:rsidR="00096B38" w:rsidRPr="00096B38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Fecha de Autorización de la Gerencia:</w:t>
            </w:r>
          </w:p>
        </w:tc>
        <w:tc>
          <w:tcPr>
            <w:tcW w:w="2934" w:type="pct"/>
            <w:gridSpan w:val="4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</w:p>
        </w:tc>
      </w:tr>
      <w:tr w:rsidR="00096B38" w:rsidRPr="00096B38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Desarrollo temporal: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Inicio: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 Oct-18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Finalización: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 Oct-19</w:t>
            </w:r>
          </w:p>
        </w:tc>
      </w:tr>
      <w:tr w:rsidR="00096B38" w:rsidRPr="00096B38" w:rsidTr="00845BFF">
        <w:trPr>
          <w:trHeight w:val="567"/>
        </w:trPr>
        <w:tc>
          <w:tcPr>
            <w:tcW w:w="1363" w:type="pct"/>
            <w:gridSpan w:val="3"/>
            <w:tcBorders>
              <w:top w:val="single" w:sz="8" w:space="0" w:color="808080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resultados obtenidos y valoración del grado de implantación: (6)</w:t>
            </w:r>
          </w:p>
        </w:tc>
        <w:tc>
          <w:tcPr>
            <w:tcW w:w="29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50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Implantada. Enviado el correo el 19 de Octubre.</w:t>
            </w:r>
          </w:p>
          <w:p w:rsidR="00505750" w:rsidRPr="00096B38" w:rsidRDefault="00505750" w:rsidP="0050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  <w:p w:rsidR="00505750" w:rsidRPr="00096B38" w:rsidRDefault="00505750" w:rsidP="005057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En este ciclo de gestión se ha observado un aumento en la participación  en la encuesta de satisfacción, pasando de un 10,13% de participación en el año 2018 a un 22,94% en el 2019 y en la encuestas post servicio donde el aumento es menos notorio, pasando de un 37,13% a un 38,82%.</w:t>
            </w:r>
          </w:p>
        </w:tc>
      </w:tr>
      <w:tr w:rsidR="00096B38" w:rsidRPr="00096B38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Verificación de resultados en auditoría, si procede: (7)</w:t>
            </w:r>
          </w:p>
        </w:tc>
        <w:tc>
          <w:tcPr>
            <w:tcW w:w="2934" w:type="pct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750" w:rsidRPr="00096B38" w:rsidRDefault="00505750" w:rsidP="00845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096B38" w:rsidRPr="00096B38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750" w:rsidRPr="00096B38" w:rsidRDefault="00505750" w:rsidP="00845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934" w:type="pct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750" w:rsidRPr="00096B38" w:rsidRDefault="00505750" w:rsidP="00845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505750" w:rsidRDefault="00505750" w:rsidP="00744039"/>
    <w:tbl>
      <w:tblPr>
        <w:tblW w:w="5818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810"/>
        <w:gridCol w:w="811"/>
        <w:gridCol w:w="811"/>
        <w:gridCol w:w="1801"/>
        <w:gridCol w:w="1366"/>
        <w:gridCol w:w="2744"/>
      </w:tblGrid>
      <w:tr w:rsidR="00096B38" w:rsidRPr="00096B38" w:rsidTr="00845BFF">
        <w:trPr>
          <w:trHeight w:val="567"/>
        </w:trPr>
        <w:tc>
          <w:tcPr>
            <w:tcW w:w="655" w:type="pct"/>
            <w:tcBorders>
              <w:top w:val="double" w:sz="6" w:space="0" w:color="808080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 xml:space="preserve">Código: 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UDTL-02-2019</w:t>
            </w:r>
          </w:p>
        </w:tc>
        <w:tc>
          <w:tcPr>
            <w:tcW w:w="708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Naturaleza de la mejora: (1)</w:t>
            </w:r>
          </w:p>
        </w:tc>
        <w:tc>
          <w:tcPr>
            <w:tcW w:w="2580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Riesgo 2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Proceso: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PC08 Gestión de la prestación de servicios de Apoyo  Científico/Técnico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Unidad/es: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Unidad departamental de Apoyo técnico a laboratorios.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la mejora: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Hacer partícipes de las reuniones del Grupo de Seguimiento de Indicadores a aquellos miembros de la Unidad que reincidan en el incumplimiento de alguno de los Indicadores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Causa para su implantación: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Reiteración de incumplimientos en algunos indicadores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Objetivo de la mejora: (2)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Subsanar los incumplimientos reiterados.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Recursos previstos: (3)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Meramente organizativos.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Responsable de implantación: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UDTL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Previsión de resultados: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Al tener una comunicación más directa con la persona afectada, se prevé una mejora en la medición de dichos indicadores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Grado de prioridad:(4)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Alta siendo su implantación desde este ciclo de gestión hasta la consecución del objetivo perseguido.</w:t>
            </w:r>
          </w:p>
        </w:tc>
      </w:tr>
      <w:tr w:rsidR="00096B38" w:rsidRPr="00096B38" w:rsidTr="00845BFF">
        <w:trPr>
          <w:trHeight w:val="567"/>
        </w:trPr>
        <w:tc>
          <w:tcPr>
            <w:tcW w:w="655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Planificación de la implantación (5)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Se instará al personal del Departamento afectado a su participación en las reuniones del GSI.</w:t>
            </w:r>
          </w:p>
        </w:tc>
      </w:tr>
      <w:tr w:rsidR="00096B38" w:rsidRPr="00096B38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Fecha de Autorización de la Gerencia:</w:t>
            </w:r>
          </w:p>
        </w:tc>
        <w:tc>
          <w:tcPr>
            <w:tcW w:w="2934" w:type="pct"/>
            <w:gridSpan w:val="4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 </w:t>
            </w:r>
          </w:p>
        </w:tc>
      </w:tr>
      <w:tr w:rsidR="00096B38" w:rsidRPr="00096B38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lastRenderedPageBreak/>
              <w:t>Desarrollo temporal: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Inicio: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Ene-19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Finalización: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 Dic-19</w:t>
            </w:r>
          </w:p>
        </w:tc>
      </w:tr>
      <w:tr w:rsidR="00096B38" w:rsidRPr="00096B38" w:rsidTr="00845BFF">
        <w:trPr>
          <w:trHeight w:val="567"/>
        </w:trPr>
        <w:tc>
          <w:tcPr>
            <w:tcW w:w="1363" w:type="pct"/>
            <w:gridSpan w:val="3"/>
            <w:tcBorders>
              <w:top w:val="single" w:sz="8" w:space="0" w:color="808080"/>
              <w:left w:val="doub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resultados obtenidos y valoración del grado de implantación: (6)</w:t>
            </w:r>
          </w:p>
        </w:tc>
        <w:tc>
          <w:tcPr>
            <w:tcW w:w="29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Implantada. </w:t>
            </w: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No ha sido necesario aplicar esta medida ya que no ha habido incumplimientos reiterados de desviaciones en los indicadores.</w:t>
            </w:r>
          </w:p>
        </w:tc>
      </w:tr>
      <w:tr w:rsidR="00096B38" w:rsidRPr="00096B38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Verificación de resultados en auditoría, si procede: (7)</w:t>
            </w:r>
          </w:p>
        </w:tc>
        <w:tc>
          <w:tcPr>
            <w:tcW w:w="2934" w:type="pct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9C6" w:rsidRPr="00096B38" w:rsidRDefault="006649C6" w:rsidP="00845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096B38" w:rsidRPr="00096B38" w:rsidTr="00845BFF">
        <w:trPr>
          <w:trHeight w:val="567"/>
        </w:trPr>
        <w:tc>
          <w:tcPr>
            <w:tcW w:w="1363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9C6" w:rsidRPr="00096B38" w:rsidRDefault="006649C6" w:rsidP="00845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934" w:type="pct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9C6" w:rsidRPr="00096B38" w:rsidRDefault="006649C6" w:rsidP="00845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6649C6" w:rsidRDefault="006649C6" w:rsidP="001D789E">
      <w:pPr>
        <w:tabs>
          <w:tab w:val="left" w:pos="6060"/>
        </w:tabs>
      </w:pPr>
    </w:p>
    <w:p w:rsidR="006649C6" w:rsidRDefault="006649C6" w:rsidP="001D789E">
      <w:pPr>
        <w:tabs>
          <w:tab w:val="left" w:pos="6060"/>
        </w:tabs>
      </w:pPr>
    </w:p>
    <w:p w:rsidR="00505750" w:rsidRDefault="001D789E" w:rsidP="001D789E">
      <w:pPr>
        <w:tabs>
          <w:tab w:val="left" w:pos="6060"/>
        </w:tabs>
      </w:pPr>
      <w:r>
        <w:tab/>
      </w:r>
    </w:p>
    <w:p w:rsidR="001D789E" w:rsidRDefault="006649C6" w:rsidP="001D789E">
      <w:pPr>
        <w:tabs>
          <w:tab w:val="left" w:pos="6060"/>
        </w:tabs>
      </w:pPr>
      <w:r>
        <w:t>2020  PC08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696"/>
        <w:gridCol w:w="697"/>
        <w:gridCol w:w="697"/>
        <w:gridCol w:w="1548"/>
        <w:gridCol w:w="1173"/>
        <w:gridCol w:w="2358"/>
      </w:tblGrid>
      <w:tr w:rsidR="00096B38" w:rsidRPr="00096B38" w:rsidTr="00845BFF">
        <w:trPr>
          <w:trHeight w:val="567"/>
        </w:trPr>
        <w:tc>
          <w:tcPr>
            <w:tcW w:w="726" w:type="pc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 xml:space="preserve">Código: </w:t>
            </w:r>
          </w:p>
        </w:tc>
        <w:tc>
          <w:tcPr>
            <w:tcW w:w="437" w:type="pct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Times New Roman"/>
                <w:color w:val="FF0000"/>
                <w:lang w:eastAsia="es-ES"/>
              </w:rPr>
              <w:t>UDTL-01-2020</w:t>
            </w:r>
          </w:p>
        </w:tc>
        <w:tc>
          <w:tcPr>
            <w:tcW w:w="874" w:type="pct"/>
            <w:gridSpan w:val="2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Naturaleza de la mejora: (1)</w:t>
            </w:r>
          </w:p>
        </w:tc>
        <w:tc>
          <w:tcPr>
            <w:tcW w:w="2963" w:type="pct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color w:val="FF0000"/>
                <w:lang w:eastAsia="es-ES"/>
              </w:rPr>
              <w:t>Riesgo1 y oportunidad</w:t>
            </w:r>
          </w:p>
        </w:tc>
      </w:tr>
      <w:tr w:rsidR="00096B38" w:rsidRPr="00096B38" w:rsidTr="00845BFF">
        <w:trPr>
          <w:trHeight w:val="567"/>
        </w:trPr>
        <w:tc>
          <w:tcPr>
            <w:tcW w:w="726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Proceso:</w:t>
            </w:r>
          </w:p>
        </w:tc>
        <w:tc>
          <w:tcPr>
            <w:tcW w:w="4274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PC08  Apoyo a la Docencia y a la Investigación</w:t>
            </w:r>
          </w:p>
        </w:tc>
      </w:tr>
      <w:tr w:rsidR="00096B38" w:rsidRPr="00096B38" w:rsidTr="00845BFF">
        <w:trPr>
          <w:trHeight w:val="567"/>
        </w:trPr>
        <w:tc>
          <w:tcPr>
            <w:tcW w:w="726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Unidad/es:</w:t>
            </w:r>
          </w:p>
        </w:tc>
        <w:tc>
          <w:tcPr>
            <w:tcW w:w="4274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Unidad depa</w:t>
            </w:r>
            <w:bookmarkStart w:id="0" w:name="_GoBack"/>
            <w:bookmarkEnd w:id="0"/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rtamental de Apoyo Técnico a Laboratorios.</w:t>
            </w:r>
          </w:p>
        </w:tc>
      </w:tr>
      <w:tr w:rsidR="00096B38" w:rsidRPr="00096B38" w:rsidTr="00845BFF">
        <w:trPr>
          <w:trHeight w:val="567"/>
        </w:trPr>
        <w:tc>
          <w:tcPr>
            <w:tcW w:w="726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la mejora:</w:t>
            </w:r>
          </w:p>
        </w:tc>
        <w:tc>
          <w:tcPr>
            <w:tcW w:w="4274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Corregir posibles errores en la Plataforma Petrus</w:t>
            </w:r>
          </w:p>
        </w:tc>
      </w:tr>
      <w:tr w:rsidR="00096B38" w:rsidRPr="00096B38" w:rsidTr="00845BFF">
        <w:trPr>
          <w:trHeight w:val="567"/>
        </w:trPr>
        <w:tc>
          <w:tcPr>
            <w:tcW w:w="726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Causa para su implantación:</w:t>
            </w:r>
          </w:p>
        </w:tc>
        <w:tc>
          <w:tcPr>
            <w:tcW w:w="4274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Detectado fallo en el cálculo del indicador I [PC08.2]-23 Porcentaje de Solicitudes de Apoyo a la Docencia.</w:t>
            </w:r>
          </w:p>
        </w:tc>
      </w:tr>
      <w:tr w:rsidR="00096B38" w:rsidRPr="00096B38" w:rsidTr="00845BFF">
        <w:trPr>
          <w:trHeight w:val="567"/>
        </w:trPr>
        <w:tc>
          <w:tcPr>
            <w:tcW w:w="726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Objetivo de la mejora: (2)</w:t>
            </w:r>
          </w:p>
        </w:tc>
        <w:tc>
          <w:tcPr>
            <w:tcW w:w="4274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Subsanar dicho fallo.</w:t>
            </w:r>
          </w:p>
        </w:tc>
      </w:tr>
      <w:tr w:rsidR="00096B38" w:rsidRPr="00096B38" w:rsidTr="00845BFF">
        <w:trPr>
          <w:trHeight w:val="567"/>
        </w:trPr>
        <w:tc>
          <w:tcPr>
            <w:tcW w:w="726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Recursos previstos: (3)</w:t>
            </w:r>
          </w:p>
        </w:tc>
        <w:tc>
          <w:tcPr>
            <w:tcW w:w="4274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Meramente organizativos.</w:t>
            </w:r>
          </w:p>
        </w:tc>
      </w:tr>
      <w:tr w:rsidR="00096B38" w:rsidRPr="00096B38" w:rsidTr="00845BFF">
        <w:trPr>
          <w:trHeight w:val="567"/>
        </w:trPr>
        <w:tc>
          <w:tcPr>
            <w:tcW w:w="726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Responsable de implantación:</w:t>
            </w:r>
          </w:p>
        </w:tc>
        <w:tc>
          <w:tcPr>
            <w:tcW w:w="4274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color w:val="FF0000"/>
                <w:lang w:eastAsia="es-ES"/>
              </w:rPr>
              <w:t>UDTL</w:t>
            </w:r>
          </w:p>
        </w:tc>
      </w:tr>
      <w:tr w:rsidR="00096B38" w:rsidRPr="00096B38" w:rsidTr="00845BFF">
        <w:trPr>
          <w:trHeight w:val="567"/>
        </w:trPr>
        <w:tc>
          <w:tcPr>
            <w:tcW w:w="726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Previsión de resultados:</w:t>
            </w:r>
          </w:p>
        </w:tc>
        <w:tc>
          <w:tcPr>
            <w:tcW w:w="4274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Medición de los valores reales en la Unidad.</w:t>
            </w:r>
          </w:p>
        </w:tc>
      </w:tr>
      <w:tr w:rsidR="00096B38" w:rsidRPr="00096B38" w:rsidTr="00845BFF">
        <w:trPr>
          <w:trHeight w:val="567"/>
        </w:trPr>
        <w:tc>
          <w:tcPr>
            <w:tcW w:w="726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Grado de prioridad:(4)</w:t>
            </w:r>
          </w:p>
        </w:tc>
        <w:tc>
          <w:tcPr>
            <w:tcW w:w="4274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color w:val="FF0000"/>
                <w:lang w:eastAsia="es-ES"/>
              </w:rPr>
              <w:t>Alta</w:t>
            </w:r>
          </w:p>
        </w:tc>
      </w:tr>
      <w:tr w:rsidR="00096B38" w:rsidRPr="00096B38" w:rsidTr="00845BFF">
        <w:trPr>
          <w:trHeight w:val="567"/>
        </w:trPr>
        <w:tc>
          <w:tcPr>
            <w:tcW w:w="726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Planificación de la implantación (5)</w:t>
            </w:r>
          </w:p>
        </w:tc>
        <w:tc>
          <w:tcPr>
            <w:tcW w:w="4274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</w:tr>
      <w:tr w:rsidR="00096B38" w:rsidRPr="00096B38" w:rsidTr="00845BFF">
        <w:trPr>
          <w:trHeight w:val="567"/>
        </w:trPr>
        <w:tc>
          <w:tcPr>
            <w:tcW w:w="1600" w:type="pct"/>
            <w:gridSpan w:val="3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Fecha de Autorización de la Gerencia:</w:t>
            </w:r>
          </w:p>
        </w:tc>
        <w:tc>
          <w:tcPr>
            <w:tcW w:w="34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</w:tr>
      <w:tr w:rsidR="00096B38" w:rsidRPr="00096B38" w:rsidTr="00845BFF">
        <w:trPr>
          <w:trHeight w:val="567"/>
        </w:trPr>
        <w:tc>
          <w:tcPr>
            <w:tcW w:w="1600" w:type="pct"/>
            <w:gridSpan w:val="3"/>
            <w:tcBorders>
              <w:top w:val="single" w:sz="4" w:space="0" w:color="808080"/>
              <w:left w:val="double" w:sz="6" w:space="0" w:color="808080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lastRenderedPageBreak/>
              <w:t>Desarrollo temporal: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Inicio:</w:t>
            </w:r>
          </w:p>
        </w:tc>
        <w:tc>
          <w:tcPr>
            <w:tcW w:w="94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Finalización:</w:t>
            </w:r>
          </w:p>
        </w:tc>
        <w:tc>
          <w:tcPr>
            <w:tcW w:w="1419" w:type="pct"/>
            <w:tcBorders>
              <w:top w:val="single" w:sz="4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</w:tr>
      <w:tr w:rsidR="00096B38" w:rsidRPr="00096B38" w:rsidTr="00845BFF">
        <w:trPr>
          <w:trHeight w:val="567"/>
        </w:trPr>
        <w:tc>
          <w:tcPr>
            <w:tcW w:w="1600" w:type="pct"/>
            <w:gridSpan w:val="3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resultados obtenidos y valoración del grado de implantación: (6)</w:t>
            </w:r>
          </w:p>
        </w:tc>
        <w:tc>
          <w:tcPr>
            <w:tcW w:w="34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096B38" w:rsidRPr="00096B38" w:rsidTr="00845BFF">
        <w:trPr>
          <w:trHeight w:val="567"/>
        </w:trPr>
        <w:tc>
          <w:tcPr>
            <w:tcW w:w="1600" w:type="pct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Verificación de resultados en auditoría, si procede: (7)</w:t>
            </w:r>
          </w:p>
        </w:tc>
        <w:tc>
          <w:tcPr>
            <w:tcW w:w="3400" w:type="pct"/>
            <w:gridSpan w:val="4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096B38" w:rsidRDefault="006649C6" w:rsidP="00845B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096B3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</w:tbl>
    <w:p w:rsidR="006649C6" w:rsidRDefault="006649C6" w:rsidP="001D789E">
      <w:pPr>
        <w:tabs>
          <w:tab w:val="left" w:pos="6060"/>
        </w:tabs>
      </w:pPr>
    </w:p>
    <w:p w:rsidR="006649C6" w:rsidRDefault="006649C6" w:rsidP="001D789E">
      <w:pPr>
        <w:tabs>
          <w:tab w:val="left" w:pos="6060"/>
        </w:tabs>
      </w:pPr>
      <w:r>
        <w:t>PC04</w:t>
      </w:r>
    </w:p>
    <w:p w:rsidR="006649C6" w:rsidRPr="00505750" w:rsidRDefault="006649C6" w:rsidP="001D789E">
      <w:pPr>
        <w:tabs>
          <w:tab w:val="left" w:pos="6060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694"/>
        <w:gridCol w:w="697"/>
        <w:gridCol w:w="697"/>
        <w:gridCol w:w="1548"/>
        <w:gridCol w:w="1173"/>
        <w:gridCol w:w="2360"/>
      </w:tblGrid>
      <w:tr w:rsidR="007E0A77" w:rsidRPr="007E0A77" w:rsidTr="006649C6">
        <w:trPr>
          <w:trHeight w:val="567"/>
        </w:trPr>
        <w:tc>
          <w:tcPr>
            <w:tcW w:w="762" w:type="pc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 xml:space="preserve">Código: </w:t>
            </w:r>
          </w:p>
        </w:tc>
        <w:tc>
          <w:tcPr>
            <w:tcW w:w="411" w:type="pct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845BF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UDTL-01-2020</w:t>
            </w:r>
          </w:p>
        </w:tc>
        <w:tc>
          <w:tcPr>
            <w:tcW w:w="824" w:type="pct"/>
            <w:gridSpan w:val="2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Naturaleza de la mejora: (1)</w:t>
            </w:r>
          </w:p>
        </w:tc>
        <w:tc>
          <w:tcPr>
            <w:tcW w:w="3002" w:type="pct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11F82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Auditoría Interna</w:t>
            </w:r>
          </w:p>
        </w:tc>
      </w:tr>
      <w:tr w:rsidR="007E0A77" w:rsidRPr="007E0A77" w:rsidTr="006649C6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Proceso: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PC 04 Gestión del Mantenimiento.</w:t>
            </w:r>
          </w:p>
        </w:tc>
      </w:tr>
      <w:tr w:rsidR="007E0A77" w:rsidRPr="007E0A77" w:rsidTr="006649C6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Unidad/es: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6649C6" w:rsidRPr="007E0A77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Unidad departamental de Apoyo Técnico a Laboratorios.</w:t>
            </w:r>
          </w:p>
        </w:tc>
      </w:tr>
      <w:tr w:rsidR="007E0A77" w:rsidRPr="007E0A77" w:rsidTr="006649C6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la mejora: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Modificación de los valores límite y objetivo del indicador I.[PC 04.11]-05 (Porcentaje de equipos con Mantenimiento Preventivo)</w:t>
            </w:r>
          </w:p>
        </w:tc>
      </w:tr>
      <w:tr w:rsidR="007E0A77" w:rsidRPr="007E0A77" w:rsidTr="006649C6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Causa para su implantación: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Tras análisis de procesos de los últimos ciclos de gestión se observan valores muy superiores a los establecidos como límites y se establece aumentar el valor límite y el valor objetivo a 80% y 85%.</w:t>
            </w:r>
          </w:p>
        </w:tc>
      </w:tr>
      <w:tr w:rsidR="007E0A77" w:rsidRPr="007E0A77" w:rsidTr="006649C6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Objetivo de la mejora: (2)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Mantener los valores Límite y Objetivo de los últimos ciclos de gestión.</w:t>
            </w:r>
          </w:p>
        </w:tc>
      </w:tr>
      <w:tr w:rsidR="007E0A77" w:rsidRPr="007E0A77" w:rsidTr="006649C6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Recursos previstos: (3)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Resultados de ciclos anteriores</w:t>
            </w:r>
          </w:p>
        </w:tc>
      </w:tr>
      <w:tr w:rsidR="007E0A77" w:rsidRPr="007E0A77" w:rsidTr="006649C6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Responsable de implantación: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UDTL</w:t>
            </w:r>
          </w:p>
        </w:tc>
      </w:tr>
      <w:tr w:rsidR="007E0A77" w:rsidRPr="007E0A77" w:rsidTr="006649C6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Previsión de resultados: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Apostar por la mejora continua y la persecución de nuevos objetivos</w:t>
            </w:r>
          </w:p>
        </w:tc>
      </w:tr>
      <w:tr w:rsidR="007E0A77" w:rsidRPr="007E0A77" w:rsidTr="006649C6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Grado de prioridad:(4)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Alta</w:t>
            </w:r>
          </w:p>
        </w:tc>
      </w:tr>
      <w:tr w:rsidR="007E0A77" w:rsidRPr="007E0A77" w:rsidTr="006649C6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Planificación de la implantación (5)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</w:tr>
      <w:tr w:rsidR="007E0A77" w:rsidRPr="007E0A77" w:rsidTr="006649C6">
        <w:trPr>
          <w:trHeight w:val="567"/>
        </w:trPr>
        <w:tc>
          <w:tcPr>
            <w:tcW w:w="1585" w:type="pct"/>
            <w:gridSpan w:val="3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Fecha de Autorización de la Gerencia:</w:t>
            </w:r>
          </w:p>
        </w:tc>
        <w:tc>
          <w:tcPr>
            <w:tcW w:w="3415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</w:tr>
      <w:tr w:rsidR="007E0A77" w:rsidRPr="007E0A77" w:rsidTr="006649C6">
        <w:trPr>
          <w:trHeight w:val="567"/>
        </w:trPr>
        <w:tc>
          <w:tcPr>
            <w:tcW w:w="1585" w:type="pct"/>
            <w:gridSpan w:val="3"/>
            <w:tcBorders>
              <w:top w:val="single" w:sz="4" w:space="0" w:color="808080"/>
              <w:left w:val="double" w:sz="6" w:space="0" w:color="808080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Desarrollo temporal: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Inicio:</w:t>
            </w:r>
          </w:p>
        </w:tc>
        <w:tc>
          <w:tcPr>
            <w:tcW w:w="9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Finalización:</w:t>
            </w:r>
          </w:p>
        </w:tc>
        <w:tc>
          <w:tcPr>
            <w:tcW w:w="1394" w:type="pct"/>
            <w:tcBorders>
              <w:top w:val="single" w:sz="4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</w:tr>
      <w:tr w:rsidR="007E0A77" w:rsidRPr="007E0A77" w:rsidTr="006649C6">
        <w:trPr>
          <w:trHeight w:val="567"/>
        </w:trPr>
        <w:tc>
          <w:tcPr>
            <w:tcW w:w="1585" w:type="pct"/>
            <w:gridSpan w:val="3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lastRenderedPageBreak/>
              <w:t>Descripción de resultados obtenidos y valoración del grado de implantación: (6)</w:t>
            </w:r>
          </w:p>
        </w:tc>
        <w:tc>
          <w:tcPr>
            <w:tcW w:w="3415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7E0A77" w:rsidRPr="007E0A77" w:rsidTr="006649C6">
        <w:trPr>
          <w:trHeight w:val="567"/>
        </w:trPr>
        <w:tc>
          <w:tcPr>
            <w:tcW w:w="1585" w:type="pct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Verificación de resultados en auditoría, si procede: (7)</w:t>
            </w:r>
          </w:p>
        </w:tc>
        <w:tc>
          <w:tcPr>
            <w:tcW w:w="3415" w:type="pct"/>
            <w:gridSpan w:val="4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649C6" w:rsidRPr="007E0A77" w:rsidRDefault="006649C6" w:rsidP="006649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</w:tbl>
    <w:p w:rsidR="00505750" w:rsidRDefault="00505750" w:rsidP="00505750">
      <w:pPr>
        <w:tabs>
          <w:tab w:val="left" w:pos="2115"/>
        </w:tabs>
      </w:pPr>
    </w:p>
    <w:p w:rsidR="00C1535F" w:rsidRDefault="00C1535F" w:rsidP="00505750">
      <w:pPr>
        <w:tabs>
          <w:tab w:val="left" w:pos="2115"/>
        </w:tabs>
      </w:pPr>
    </w:p>
    <w:p w:rsidR="00505750" w:rsidRDefault="00505750" w:rsidP="00505750">
      <w:pPr>
        <w:tabs>
          <w:tab w:val="left" w:pos="2115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693"/>
        <w:gridCol w:w="697"/>
        <w:gridCol w:w="697"/>
        <w:gridCol w:w="1548"/>
        <w:gridCol w:w="1173"/>
        <w:gridCol w:w="2361"/>
      </w:tblGrid>
      <w:tr w:rsidR="007E0A77" w:rsidRPr="007E0A77" w:rsidTr="00C1535F">
        <w:trPr>
          <w:trHeight w:val="567"/>
        </w:trPr>
        <w:tc>
          <w:tcPr>
            <w:tcW w:w="762" w:type="pc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 xml:space="preserve">Código: </w:t>
            </w:r>
          </w:p>
        </w:tc>
        <w:tc>
          <w:tcPr>
            <w:tcW w:w="410" w:type="pct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845BF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UDTL-02-2020</w:t>
            </w:r>
          </w:p>
        </w:tc>
        <w:tc>
          <w:tcPr>
            <w:tcW w:w="824" w:type="pct"/>
            <w:gridSpan w:val="2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Naturaleza de la mejora: (1)</w:t>
            </w:r>
          </w:p>
        </w:tc>
        <w:tc>
          <w:tcPr>
            <w:tcW w:w="3004" w:type="pct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611F82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Auditoría Interna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Proceso: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PC 04 Gestión del Mantenimiento.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Unidad/es: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C1535F" w:rsidRPr="007E0A77" w:rsidRDefault="00C1535F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Unidad departamental de Apoyo Técnico a Laboratorios.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la mejora: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Modificación de los valores límite y objetivo del indicador I.[PC 04.11]-01 (Mantenimiento Preventivo)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Causa para su implantación: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Tras análisis de procesos de los últimos ciclos de gestión se observan valores muy superiores a los establecidos como límites y se establece aumentar el valor límite y el valor objetivo a 90% y 95%.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Objetivo de la mejora: (2)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Mantener los valores Límite y Objetivo de los últimos ciclos de gestión.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Recursos previstos: (3)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Resultados de ciclos anteriores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Responsable de implantación: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UDTL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Previsión de resultados: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Apostar por la mejora continua y la persecución de nuevos objetivos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Grado de prioridad:(4)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Alta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Planificación de la implantación (5)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</w:tr>
      <w:tr w:rsidR="007E0A77" w:rsidRPr="007E0A77" w:rsidTr="00C1535F">
        <w:trPr>
          <w:trHeight w:val="567"/>
        </w:trPr>
        <w:tc>
          <w:tcPr>
            <w:tcW w:w="1584" w:type="pct"/>
            <w:gridSpan w:val="3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Fecha de Autorización de la Gerencia:</w:t>
            </w:r>
          </w:p>
        </w:tc>
        <w:tc>
          <w:tcPr>
            <w:tcW w:w="3416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</w:tr>
      <w:tr w:rsidR="007E0A77" w:rsidRPr="007E0A77" w:rsidTr="00C1535F">
        <w:trPr>
          <w:trHeight w:val="567"/>
        </w:trPr>
        <w:tc>
          <w:tcPr>
            <w:tcW w:w="1584" w:type="pct"/>
            <w:gridSpan w:val="3"/>
            <w:tcBorders>
              <w:top w:val="single" w:sz="4" w:space="0" w:color="808080"/>
              <w:left w:val="double" w:sz="6" w:space="0" w:color="808080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Desarrollo temporal: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Inicio:</w:t>
            </w:r>
          </w:p>
        </w:tc>
        <w:tc>
          <w:tcPr>
            <w:tcW w:w="9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Finalización:</w:t>
            </w:r>
          </w:p>
        </w:tc>
        <w:tc>
          <w:tcPr>
            <w:tcW w:w="1395" w:type="pct"/>
            <w:tcBorders>
              <w:top w:val="single" w:sz="4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</w:tr>
      <w:tr w:rsidR="007E0A77" w:rsidRPr="007E0A77" w:rsidTr="00C1535F">
        <w:trPr>
          <w:trHeight w:val="567"/>
        </w:trPr>
        <w:tc>
          <w:tcPr>
            <w:tcW w:w="1584" w:type="pct"/>
            <w:gridSpan w:val="3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resultados obtenidos y valoración del grado de implantación: (6)</w:t>
            </w:r>
          </w:p>
        </w:tc>
        <w:tc>
          <w:tcPr>
            <w:tcW w:w="3416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7E0A77" w:rsidRPr="007E0A77" w:rsidTr="00C1535F">
        <w:trPr>
          <w:trHeight w:val="567"/>
        </w:trPr>
        <w:tc>
          <w:tcPr>
            <w:tcW w:w="1584" w:type="pct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lastRenderedPageBreak/>
              <w:t>Verificación de resultados en auditoría, si procede: (7)</w:t>
            </w:r>
          </w:p>
        </w:tc>
        <w:tc>
          <w:tcPr>
            <w:tcW w:w="3416" w:type="pct"/>
            <w:gridSpan w:val="4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1535F" w:rsidRPr="007E0A77" w:rsidRDefault="00C1535F" w:rsidP="00C153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</w:tbl>
    <w:p w:rsidR="00505750" w:rsidRDefault="00505750" w:rsidP="00505750">
      <w:pPr>
        <w:tabs>
          <w:tab w:val="left" w:pos="2115"/>
        </w:tabs>
      </w:pPr>
    </w:p>
    <w:p w:rsidR="00835622" w:rsidRDefault="00835622" w:rsidP="00505750">
      <w:pPr>
        <w:tabs>
          <w:tab w:val="left" w:pos="2115"/>
        </w:tabs>
      </w:pPr>
    </w:p>
    <w:p w:rsidR="00835622" w:rsidRDefault="00835622" w:rsidP="00505750">
      <w:pPr>
        <w:tabs>
          <w:tab w:val="left" w:pos="2115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693"/>
        <w:gridCol w:w="697"/>
        <w:gridCol w:w="697"/>
        <w:gridCol w:w="1548"/>
        <w:gridCol w:w="1173"/>
        <w:gridCol w:w="2361"/>
      </w:tblGrid>
      <w:tr w:rsidR="007E0A77" w:rsidRPr="007E0A77" w:rsidTr="00845BFF">
        <w:trPr>
          <w:trHeight w:val="567"/>
        </w:trPr>
        <w:tc>
          <w:tcPr>
            <w:tcW w:w="762" w:type="pc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 xml:space="preserve">Código: </w:t>
            </w:r>
          </w:p>
        </w:tc>
        <w:tc>
          <w:tcPr>
            <w:tcW w:w="410" w:type="pct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845BF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Times New Roman"/>
                <w:color w:val="FF0000"/>
                <w:lang w:eastAsia="es-ES"/>
              </w:rPr>
              <w:t>UDTL-03-2020</w:t>
            </w:r>
          </w:p>
        </w:tc>
        <w:tc>
          <w:tcPr>
            <w:tcW w:w="824" w:type="pct"/>
            <w:gridSpan w:val="2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Naturaleza de la mejora: (1)</w:t>
            </w:r>
          </w:p>
        </w:tc>
        <w:tc>
          <w:tcPr>
            <w:tcW w:w="3004" w:type="pct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  <w:p w:rsidR="00611F82" w:rsidRPr="007E0A77" w:rsidRDefault="00611F82" w:rsidP="00611F82">
            <w:pPr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Auditoría Externa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Proceso: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PC 04 Gestión del Mantenimiento.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Unidad/es: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611F82" w:rsidRPr="007E0A77" w:rsidRDefault="00611F82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Unidad departamental de Apoyo Técnico a Laboratorios.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la mejora: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Modificación de la primera acción derivada de los riesgos y oportunidades del PC 04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Causa para su implantación: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Sugerencia de la auditoria externa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Objetivo de la mejora: (2)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  <w:t>Evitar la deficiencia en la interoperabilidad en los sistemas de información y/o comunicación en la plataforma de Gestión Petrus.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Recursos previstos: (3)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Meramente organizativos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Responsable de implantación: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UDTL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Previsión de resultados: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Mejorar la comunicación con nuestros clientes y/o usuarios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Grado de prioridad:(4)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Alta</w:t>
            </w:r>
          </w:p>
        </w:tc>
      </w:tr>
      <w:tr w:rsidR="007E0A77" w:rsidRPr="007E0A77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Planificación de la implantación (5)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</w:tr>
      <w:tr w:rsidR="007E0A77" w:rsidRPr="007E0A77" w:rsidTr="00845BFF">
        <w:trPr>
          <w:trHeight w:val="567"/>
        </w:trPr>
        <w:tc>
          <w:tcPr>
            <w:tcW w:w="1584" w:type="pct"/>
            <w:gridSpan w:val="3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Fecha de Autorización de la Gerencia:</w:t>
            </w:r>
          </w:p>
        </w:tc>
        <w:tc>
          <w:tcPr>
            <w:tcW w:w="3416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</w:tr>
      <w:tr w:rsidR="007E0A77" w:rsidRPr="007E0A77" w:rsidTr="00611F82">
        <w:trPr>
          <w:trHeight w:val="567"/>
        </w:trPr>
        <w:tc>
          <w:tcPr>
            <w:tcW w:w="1584" w:type="pct"/>
            <w:gridSpan w:val="3"/>
            <w:tcBorders>
              <w:top w:val="single" w:sz="4" w:space="0" w:color="808080"/>
              <w:left w:val="double" w:sz="6" w:space="0" w:color="808080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Desarrollo temporal: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Inicio:</w:t>
            </w:r>
          </w:p>
        </w:tc>
        <w:tc>
          <w:tcPr>
            <w:tcW w:w="9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Finalización:</w:t>
            </w:r>
          </w:p>
        </w:tc>
        <w:tc>
          <w:tcPr>
            <w:tcW w:w="1396" w:type="pct"/>
            <w:tcBorders>
              <w:top w:val="single" w:sz="4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</w:tr>
      <w:tr w:rsidR="007E0A77" w:rsidRPr="007E0A77" w:rsidTr="00845BFF">
        <w:trPr>
          <w:trHeight w:val="567"/>
        </w:trPr>
        <w:tc>
          <w:tcPr>
            <w:tcW w:w="1584" w:type="pct"/>
            <w:gridSpan w:val="3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resultados obtenidos y valoración del grado de implantación: (6)</w:t>
            </w:r>
          </w:p>
        </w:tc>
        <w:tc>
          <w:tcPr>
            <w:tcW w:w="3416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7E0A77" w:rsidRPr="007E0A77" w:rsidTr="00845BFF">
        <w:trPr>
          <w:trHeight w:val="567"/>
        </w:trPr>
        <w:tc>
          <w:tcPr>
            <w:tcW w:w="1584" w:type="pct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Verificación de resultados en auditoría, si procede: (7)</w:t>
            </w:r>
          </w:p>
        </w:tc>
        <w:tc>
          <w:tcPr>
            <w:tcW w:w="3416" w:type="pct"/>
            <w:gridSpan w:val="4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1F82" w:rsidRPr="007E0A77" w:rsidRDefault="00611F82" w:rsidP="00611F8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7E0A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</w:tbl>
    <w:p w:rsidR="00835622" w:rsidRDefault="00835622" w:rsidP="00505750">
      <w:pPr>
        <w:tabs>
          <w:tab w:val="left" w:pos="2115"/>
        </w:tabs>
      </w:pPr>
    </w:p>
    <w:p w:rsidR="00C35063" w:rsidRDefault="00C35063" w:rsidP="00505750">
      <w:pPr>
        <w:tabs>
          <w:tab w:val="left" w:pos="2115"/>
        </w:tabs>
      </w:pPr>
    </w:p>
    <w:p w:rsidR="00C35063" w:rsidRDefault="00C35063" w:rsidP="00505750">
      <w:pPr>
        <w:tabs>
          <w:tab w:val="left" w:pos="2115"/>
        </w:tabs>
      </w:pPr>
      <w:r>
        <w:t>PC03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693"/>
        <w:gridCol w:w="697"/>
        <w:gridCol w:w="697"/>
        <w:gridCol w:w="1548"/>
        <w:gridCol w:w="1173"/>
        <w:gridCol w:w="2361"/>
      </w:tblGrid>
      <w:tr w:rsidR="0057402D" w:rsidRPr="0057402D" w:rsidTr="00845BFF">
        <w:trPr>
          <w:trHeight w:val="567"/>
        </w:trPr>
        <w:tc>
          <w:tcPr>
            <w:tcW w:w="762" w:type="pc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 xml:space="preserve">Código: </w:t>
            </w:r>
          </w:p>
        </w:tc>
        <w:tc>
          <w:tcPr>
            <w:tcW w:w="410" w:type="pct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845BF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rFonts w:ascii="Calibri" w:eastAsia="Times New Roman" w:hAnsi="Calibri" w:cs="Times New Roman"/>
                <w:color w:val="FF0000"/>
                <w:lang w:eastAsia="es-ES"/>
              </w:rPr>
              <w:t>UDTL-01-2020</w:t>
            </w:r>
          </w:p>
        </w:tc>
        <w:tc>
          <w:tcPr>
            <w:tcW w:w="824" w:type="pct"/>
            <w:gridSpan w:val="2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Naturaleza de la mejora: (1)</w:t>
            </w:r>
          </w:p>
        </w:tc>
        <w:tc>
          <w:tcPr>
            <w:tcW w:w="3004" w:type="pct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  <w:p w:rsidR="00C35063" w:rsidRPr="0057402D" w:rsidRDefault="00C35063" w:rsidP="00845BFF">
            <w:pPr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color w:val="FF0000"/>
                <w:lang w:eastAsia="es-ES"/>
              </w:rPr>
              <w:t>Riesgo 1 y Oportunidad</w:t>
            </w:r>
          </w:p>
        </w:tc>
      </w:tr>
      <w:tr w:rsidR="0057402D" w:rsidRPr="0057402D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Proceso: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color w:val="FF0000"/>
                <w:sz w:val="18"/>
                <w:szCs w:val="18"/>
              </w:rPr>
              <w:t>PC 03 Gestión de Espacios</w:t>
            </w:r>
          </w:p>
        </w:tc>
      </w:tr>
      <w:tr w:rsidR="0057402D" w:rsidRPr="0057402D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Unidad/es: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C35063" w:rsidRPr="0057402D" w:rsidRDefault="00C35063" w:rsidP="00845BFF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Unidad departamental de Apoyo Técnico a Laboratorios.</w:t>
            </w:r>
          </w:p>
        </w:tc>
      </w:tr>
      <w:tr w:rsidR="0057402D" w:rsidRPr="0057402D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845BF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la mejora: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18"/>
                <w:szCs w:val="18"/>
                <w:lang w:eastAsia="es-ES"/>
              </w:rPr>
            </w:pPr>
            <w:r w:rsidRPr="0057402D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es-ES"/>
              </w:rPr>
              <w:t xml:space="preserve">Mejora derivada de la continua actualización y revisión de la Plataforma </w:t>
            </w:r>
          </w:p>
          <w:p w:rsidR="00C35063" w:rsidRPr="0057402D" w:rsidRDefault="00C35063" w:rsidP="00C3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18"/>
                <w:szCs w:val="18"/>
                <w:lang w:eastAsia="es-ES"/>
              </w:rPr>
            </w:pPr>
            <w:r w:rsidRPr="0057402D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es-ES"/>
              </w:rPr>
              <w:t>PETRUS desde el grupo de Petrus y la Unidad.</w:t>
            </w:r>
          </w:p>
          <w:p w:rsidR="00C35063" w:rsidRPr="0057402D" w:rsidRDefault="00C35063" w:rsidP="00845BFF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57402D" w:rsidRPr="0057402D" w:rsidTr="0095685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Causa para su implantación: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hideMark/>
          </w:tcPr>
          <w:p w:rsidR="00C35063" w:rsidRPr="0057402D" w:rsidRDefault="00C35063" w:rsidP="00C350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02D">
              <w:rPr>
                <w:rFonts w:ascii="Arial" w:hAnsi="Arial" w:cs="Arial"/>
                <w:color w:val="FF0000"/>
                <w:sz w:val="18"/>
                <w:szCs w:val="18"/>
              </w:rPr>
              <w:t>Detectado Fallo en la Reserva de Laboratorios.</w:t>
            </w:r>
          </w:p>
        </w:tc>
      </w:tr>
      <w:tr w:rsidR="0057402D" w:rsidRPr="0057402D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Objetivo de la mejora: (2)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rFonts w:ascii="Arial" w:hAnsi="Arial" w:cs="Arial"/>
                <w:color w:val="FF0000"/>
                <w:sz w:val="18"/>
                <w:szCs w:val="18"/>
              </w:rPr>
              <w:t>Subsanar dicho fallo</w:t>
            </w:r>
          </w:p>
        </w:tc>
      </w:tr>
      <w:tr w:rsidR="0057402D" w:rsidRPr="0057402D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Recursos previstos: (3)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Meramente organizativos</w:t>
            </w:r>
          </w:p>
        </w:tc>
      </w:tr>
      <w:tr w:rsidR="0057402D" w:rsidRPr="0057402D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Responsable de implantación: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color w:val="FF0000"/>
                <w:lang w:eastAsia="es-ES"/>
              </w:rPr>
              <w:t>UDTL</w:t>
            </w:r>
          </w:p>
        </w:tc>
      </w:tr>
      <w:tr w:rsidR="0057402D" w:rsidRPr="0057402D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Previsión de resultados: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rFonts w:ascii="Arial" w:hAnsi="Arial" w:cs="Arial"/>
                <w:color w:val="FF0000"/>
                <w:sz w:val="18"/>
                <w:szCs w:val="18"/>
              </w:rPr>
              <w:t>Funcionamiento correcto de la plataforma PETRUS.</w:t>
            </w:r>
          </w:p>
        </w:tc>
      </w:tr>
      <w:tr w:rsidR="0057402D" w:rsidRPr="0057402D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Grado de prioridad:(4)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color w:val="FF0000"/>
                <w:lang w:eastAsia="es-ES"/>
              </w:rPr>
              <w:t>Alta</w:t>
            </w:r>
          </w:p>
        </w:tc>
      </w:tr>
      <w:tr w:rsidR="0057402D" w:rsidRPr="0057402D" w:rsidTr="00845BFF">
        <w:trPr>
          <w:trHeight w:val="567"/>
        </w:trPr>
        <w:tc>
          <w:tcPr>
            <w:tcW w:w="762" w:type="pc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Planificación de la implantación (5)</w:t>
            </w:r>
          </w:p>
        </w:tc>
        <w:tc>
          <w:tcPr>
            <w:tcW w:w="423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</w:tr>
      <w:tr w:rsidR="0057402D" w:rsidRPr="0057402D" w:rsidTr="00845BFF">
        <w:trPr>
          <w:trHeight w:val="567"/>
        </w:trPr>
        <w:tc>
          <w:tcPr>
            <w:tcW w:w="1584" w:type="pct"/>
            <w:gridSpan w:val="3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Fecha de Autorización de la Gerencia:</w:t>
            </w:r>
          </w:p>
        </w:tc>
        <w:tc>
          <w:tcPr>
            <w:tcW w:w="3416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</w:tr>
      <w:tr w:rsidR="0057402D" w:rsidRPr="0057402D" w:rsidTr="00845BFF">
        <w:trPr>
          <w:trHeight w:val="567"/>
        </w:trPr>
        <w:tc>
          <w:tcPr>
            <w:tcW w:w="1584" w:type="pct"/>
            <w:gridSpan w:val="3"/>
            <w:tcBorders>
              <w:top w:val="single" w:sz="4" w:space="0" w:color="808080"/>
              <w:left w:val="double" w:sz="6" w:space="0" w:color="808080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Desarrollo temporal: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Inicio:</w:t>
            </w:r>
          </w:p>
        </w:tc>
        <w:tc>
          <w:tcPr>
            <w:tcW w:w="9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Finalización:</w:t>
            </w:r>
          </w:p>
        </w:tc>
        <w:tc>
          <w:tcPr>
            <w:tcW w:w="1396" w:type="pct"/>
            <w:tcBorders>
              <w:top w:val="single" w:sz="4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</w:tr>
      <w:tr w:rsidR="0057402D" w:rsidRPr="0057402D" w:rsidTr="00845BFF">
        <w:trPr>
          <w:trHeight w:val="567"/>
        </w:trPr>
        <w:tc>
          <w:tcPr>
            <w:tcW w:w="1584" w:type="pct"/>
            <w:gridSpan w:val="3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Descripción de resultados obtenidos y valoración del grado de implantación: (6)</w:t>
            </w:r>
          </w:p>
        </w:tc>
        <w:tc>
          <w:tcPr>
            <w:tcW w:w="3416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57402D" w:rsidRPr="0057402D" w:rsidTr="00845BFF">
        <w:trPr>
          <w:trHeight w:val="567"/>
        </w:trPr>
        <w:tc>
          <w:tcPr>
            <w:tcW w:w="1584" w:type="pct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Verificación de resultados en auditoría, si procede: (7)</w:t>
            </w:r>
          </w:p>
        </w:tc>
        <w:tc>
          <w:tcPr>
            <w:tcW w:w="3416" w:type="pct"/>
            <w:gridSpan w:val="4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C35063" w:rsidRPr="0057402D" w:rsidRDefault="00C35063" w:rsidP="00C350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57402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</w:tbl>
    <w:p w:rsidR="00C35063" w:rsidRPr="00505750" w:rsidRDefault="00C35063" w:rsidP="00505750">
      <w:pPr>
        <w:tabs>
          <w:tab w:val="left" w:pos="2115"/>
        </w:tabs>
      </w:pPr>
    </w:p>
    <w:sectPr w:rsidR="00C35063" w:rsidRPr="00505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89" w:rsidRDefault="008E1F89" w:rsidP="00744039">
      <w:pPr>
        <w:spacing w:after="0" w:line="240" w:lineRule="auto"/>
      </w:pPr>
      <w:r>
        <w:separator/>
      </w:r>
    </w:p>
  </w:endnote>
  <w:endnote w:type="continuationSeparator" w:id="0">
    <w:p w:rsidR="008E1F89" w:rsidRDefault="008E1F89" w:rsidP="0074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89" w:rsidRDefault="008E1F89" w:rsidP="00744039">
      <w:pPr>
        <w:spacing w:after="0" w:line="240" w:lineRule="auto"/>
      </w:pPr>
      <w:r>
        <w:separator/>
      </w:r>
    </w:p>
  </w:footnote>
  <w:footnote w:type="continuationSeparator" w:id="0">
    <w:p w:rsidR="008E1F89" w:rsidRDefault="008E1F89" w:rsidP="00744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39"/>
    <w:rsid w:val="00096B38"/>
    <w:rsid w:val="000D2DE6"/>
    <w:rsid w:val="001D789E"/>
    <w:rsid w:val="00505750"/>
    <w:rsid w:val="0057402D"/>
    <w:rsid w:val="00611F82"/>
    <w:rsid w:val="006649C6"/>
    <w:rsid w:val="00676C76"/>
    <w:rsid w:val="00744039"/>
    <w:rsid w:val="007E0A77"/>
    <w:rsid w:val="00835622"/>
    <w:rsid w:val="008E1F89"/>
    <w:rsid w:val="009B3512"/>
    <w:rsid w:val="00B527C8"/>
    <w:rsid w:val="00C1535F"/>
    <w:rsid w:val="00C35063"/>
    <w:rsid w:val="00E1533C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0DF5-D62D-4313-BEC2-CF8A9FD8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039"/>
  </w:style>
  <w:style w:type="paragraph" w:styleId="Piedepgina">
    <w:name w:val="footer"/>
    <w:basedOn w:val="Normal"/>
    <w:link w:val="PiedepginaCar"/>
    <w:uiPriority w:val="99"/>
    <w:unhideWhenUsed/>
    <w:rsid w:val="00744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331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7968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59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1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46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03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03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37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4473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5902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216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265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618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508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974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697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310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072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522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5152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1914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9</cp:revision>
  <dcterms:created xsi:type="dcterms:W3CDTF">2020-02-25T08:18:00Z</dcterms:created>
  <dcterms:modified xsi:type="dcterms:W3CDTF">2020-03-03T12:43:00Z</dcterms:modified>
</cp:coreProperties>
</file>